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7089" w14:textId="77777777" w:rsidR="00725F43" w:rsidRPr="00B26B26" w:rsidRDefault="00A33AF4" w:rsidP="00107DFD">
      <w:pPr>
        <w:ind w:left="708" w:hanging="708"/>
        <w:jc w:val="center"/>
        <w:rPr>
          <w:rFonts w:ascii="Arial Narrow" w:hAnsi="Arial Narrow"/>
          <w:b/>
          <w:kern w:val="2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725F43" w:rsidRPr="00B26B26">
        <w:rPr>
          <w:rFonts w:ascii="Arial Narrow" w:hAnsi="Arial Narrow"/>
          <w:b/>
          <w:sz w:val="24"/>
          <w:szCs w:val="24"/>
        </w:rPr>
        <w:t>CONTROL DEL DOCUMENTO</w:t>
      </w:r>
    </w:p>
    <w:p w14:paraId="24E51DE6" w14:textId="77777777" w:rsidR="00725F43" w:rsidRPr="00B26B26" w:rsidRDefault="00725F43" w:rsidP="00725F43">
      <w:pPr>
        <w:rPr>
          <w:rFonts w:ascii="Arial Narrow" w:hAnsi="Arial Narrow"/>
          <w:b/>
          <w:sz w:val="24"/>
          <w:szCs w:val="24"/>
        </w:rPr>
      </w:pPr>
      <w:bookmarkStart w:id="0" w:name="_Toc7861998"/>
      <w:bookmarkStart w:id="1" w:name="_Toc9128185"/>
      <w:bookmarkStart w:id="2" w:name="_Toc9822970"/>
      <w:bookmarkStart w:id="3" w:name="_Toc11055832"/>
      <w:bookmarkStart w:id="4" w:name="_Toc11120358"/>
      <w:bookmarkStart w:id="5" w:name="_Toc11120784"/>
      <w:bookmarkStart w:id="6" w:name="_Toc57468546"/>
    </w:p>
    <w:p w14:paraId="04B8CA37" w14:textId="77777777" w:rsidR="00725F43" w:rsidRPr="00B26B26" w:rsidRDefault="00725F43" w:rsidP="00725F43">
      <w:pPr>
        <w:ind w:left="567"/>
        <w:rPr>
          <w:rFonts w:ascii="Arial Narrow" w:hAnsi="Arial Narrow"/>
          <w:b/>
          <w:sz w:val="24"/>
          <w:szCs w:val="24"/>
        </w:rPr>
      </w:pPr>
      <w:r w:rsidRPr="00B26B26">
        <w:rPr>
          <w:rFonts w:ascii="Arial Narrow" w:hAnsi="Arial Narrow"/>
          <w:b/>
          <w:sz w:val="24"/>
          <w:szCs w:val="24"/>
        </w:rPr>
        <w:t>Información del Document</w:t>
      </w:r>
      <w:bookmarkEnd w:id="0"/>
      <w:bookmarkEnd w:id="1"/>
      <w:bookmarkEnd w:id="2"/>
      <w:bookmarkEnd w:id="3"/>
      <w:bookmarkEnd w:id="4"/>
      <w:bookmarkEnd w:id="5"/>
      <w:r w:rsidRPr="00B26B26">
        <w:rPr>
          <w:rFonts w:ascii="Arial Narrow" w:hAnsi="Arial Narrow"/>
          <w:b/>
          <w:sz w:val="24"/>
          <w:szCs w:val="24"/>
        </w:rPr>
        <w:t>o</w:t>
      </w:r>
      <w:bookmarkEnd w:id="6"/>
      <w:r w:rsidRPr="00B26B26">
        <w:rPr>
          <w:rFonts w:ascii="Arial Narrow" w:hAnsi="Arial Narrow"/>
          <w:b/>
          <w:sz w:val="24"/>
          <w:szCs w:val="24"/>
        </w:rPr>
        <w:t>:</w:t>
      </w:r>
    </w:p>
    <w:tbl>
      <w:tblPr>
        <w:tblW w:w="8613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73"/>
        <w:gridCol w:w="5940"/>
      </w:tblGrid>
      <w:tr w:rsidR="00725F43" w:rsidRPr="00B26B26" w14:paraId="4D43BBC6" w14:textId="77777777" w:rsidTr="00A33AF4">
        <w:trPr>
          <w:cantSplit/>
        </w:trPr>
        <w:tc>
          <w:tcPr>
            <w:tcW w:w="2673" w:type="dxa"/>
            <w:shd w:val="clear" w:color="auto" w:fill="D9D9D9"/>
          </w:tcPr>
          <w:p w14:paraId="4032424C" w14:textId="77777777" w:rsidR="00725F43" w:rsidRPr="00B26B26" w:rsidRDefault="00725F43" w:rsidP="00A33AF4">
            <w:pPr>
              <w:pStyle w:val="Controldoc"/>
              <w:spacing w:before="0" w:after="0"/>
              <w:rPr>
                <w:rFonts w:ascii="Arial Narrow" w:hAnsi="Arial Narrow"/>
                <w:color w:val="auto"/>
              </w:rPr>
            </w:pPr>
          </w:p>
        </w:tc>
        <w:tc>
          <w:tcPr>
            <w:tcW w:w="5940" w:type="dxa"/>
            <w:shd w:val="clear" w:color="auto" w:fill="D9D9D9"/>
          </w:tcPr>
          <w:p w14:paraId="63263ECA" w14:textId="77777777" w:rsidR="00725F43" w:rsidRPr="00B26B26" w:rsidRDefault="00725F43" w:rsidP="00A33AF4">
            <w:pPr>
              <w:pStyle w:val="Controldoc"/>
              <w:spacing w:before="0" w:after="0"/>
              <w:rPr>
                <w:rFonts w:ascii="Arial Narrow" w:hAnsi="Arial Narrow"/>
                <w:color w:val="auto"/>
              </w:rPr>
            </w:pPr>
            <w:r w:rsidRPr="00B26B26">
              <w:rPr>
                <w:rFonts w:ascii="Arial Narrow" w:hAnsi="Arial Narrow"/>
                <w:color w:val="auto"/>
              </w:rPr>
              <w:t>Información</w:t>
            </w:r>
          </w:p>
        </w:tc>
      </w:tr>
      <w:tr w:rsidR="00725F43" w:rsidRPr="00B26B26" w14:paraId="6C494ABE" w14:textId="77777777" w:rsidTr="00A33AF4">
        <w:trPr>
          <w:cantSplit/>
        </w:trPr>
        <w:tc>
          <w:tcPr>
            <w:tcW w:w="2673" w:type="dxa"/>
            <w:vAlign w:val="center"/>
          </w:tcPr>
          <w:p w14:paraId="3A878674" w14:textId="77777777" w:rsidR="00725F43" w:rsidRPr="00B26B26" w:rsidRDefault="00725F43" w:rsidP="00A33AF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Identificación Documento</w:t>
            </w:r>
          </w:p>
        </w:tc>
        <w:tc>
          <w:tcPr>
            <w:tcW w:w="5940" w:type="dxa"/>
            <w:vAlign w:val="center"/>
          </w:tcPr>
          <w:p w14:paraId="7C3DDCB7" w14:textId="77777777" w:rsidR="00725F43" w:rsidRPr="00B26B26" w:rsidRDefault="00725F43" w:rsidP="00A33AF4">
            <w:pPr>
              <w:jc w:val="both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Mediante este documento se establecen las directrices y actividades correspondientes al cumplimiento del Sistema de Gestión y Seguridad en el Trabajo por parte de Contratistas y proveedores.</w:t>
            </w:r>
          </w:p>
        </w:tc>
      </w:tr>
      <w:tr w:rsidR="00725F43" w:rsidRPr="00B26B26" w14:paraId="15F8B311" w14:textId="77777777" w:rsidTr="00A33AF4">
        <w:trPr>
          <w:cantSplit/>
        </w:trPr>
        <w:tc>
          <w:tcPr>
            <w:tcW w:w="2673" w:type="dxa"/>
            <w:vAlign w:val="center"/>
          </w:tcPr>
          <w:p w14:paraId="52C55B60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Medio de publicación</w:t>
            </w:r>
          </w:p>
        </w:tc>
        <w:tc>
          <w:tcPr>
            <w:tcW w:w="5940" w:type="dxa"/>
            <w:vAlign w:val="center"/>
          </w:tcPr>
          <w:p w14:paraId="784F518E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26B26">
              <w:rPr>
                <w:rFonts w:ascii="Arial Narrow" w:hAnsi="Arial Narrow"/>
                <w:sz w:val="24"/>
                <w:szCs w:val="24"/>
              </w:rPr>
              <w:t>Sharepoint</w:t>
            </w:r>
            <w:proofErr w:type="spellEnd"/>
            <w:r w:rsidRPr="00B26B26">
              <w:rPr>
                <w:rFonts w:ascii="Arial Narrow" w:hAnsi="Arial Narrow"/>
                <w:sz w:val="24"/>
                <w:szCs w:val="24"/>
              </w:rPr>
              <w:t xml:space="preserve"> y Pagina WEB</w:t>
            </w:r>
          </w:p>
        </w:tc>
      </w:tr>
      <w:tr w:rsidR="00725F43" w:rsidRPr="00B26B26" w14:paraId="3FE95EE2" w14:textId="77777777" w:rsidTr="00A33AF4">
        <w:trPr>
          <w:cantSplit/>
          <w:trHeight w:val="65"/>
        </w:trPr>
        <w:tc>
          <w:tcPr>
            <w:tcW w:w="2673" w:type="dxa"/>
            <w:vAlign w:val="center"/>
          </w:tcPr>
          <w:p w14:paraId="00FA5E09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Última Fecha Actualización</w:t>
            </w:r>
          </w:p>
        </w:tc>
        <w:tc>
          <w:tcPr>
            <w:tcW w:w="5940" w:type="dxa"/>
            <w:vAlign w:val="center"/>
          </w:tcPr>
          <w:p w14:paraId="1FF61DFE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Ver “Historia del Documento”</w:t>
            </w:r>
          </w:p>
        </w:tc>
      </w:tr>
      <w:tr w:rsidR="00725F43" w:rsidRPr="00B26B26" w14:paraId="6ADD70AA" w14:textId="77777777" w:rsidTr="00A33AF4">
        <w:trPr>
          <w:cantSplit/>
          <w:trHeight w:val="65"/>
        </w:trPr>
        <w:tc>
          <w:tcPr>
            <w:tcW w:w="2673" w:type="dxa"/>
            <w:vAlign w:val="center"/>
          </w:tcPr>
          <w:p w14:paraId="76E9DFA0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Nombre del Archivo:</w:t>
            </w:r>
          </w:p>
        </w:tc>
        <w:tc>
          <w:tcPr>
            <w:tcW w:w="5940" w:type="dxa"/>
          </w:tcPr>
          <w:p w14:paraId="0534E547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Proceso:             Bienestar Social</w:t>
            </w:r>
          </w:p>
          <w:p w14:paraId="594C9ADA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Procedimientos:  </w:t>
            </w:r>
            <w:r w:rsidR="009E48E9" w:rsidRPr="00B26B26">
              <w:rPr>
                <w:rFonts w:ascii="Arial Narrow" w:hAnsi="Arial Narrow"/>
                <w:sz w:val="24"/>
                <w:szCs w:val="24"/>
              </w:rPr>
              <w:t>Bienestar Social</w:t>
            </w:r>
          </w:p>
        </w:tc>
      </w:tr>
      <w:tr w:rsidR="00725F43" w:rsidRPr="00B26B26" w14:paraId="6196D569" w14:textId="77777777" w:rsidTr="00A33AF4">
        <w:trPr>
          <w:cantSplit/>
          <w:trHeight w:val="65"/>
        </w:trPr>
        <w:tc>
          <w:tcPr>
            <w:tcW w:w="2673" w:type="dxa"/>
            <w:vAlign w:val="center"/>
          </w:tcPr>
          <w:p w14:paraId="4C3810EF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Dirigido a:</w:t>
            </w:r>
          </w:p>
        </w:tc>
        <w:tc>
          <w:tcPr>
            <w:tcW w:w="5940" w:type="dxa"/>
          </w:tcPr>
          <w:p w14:paraId="1DEE7F50" w14:textId="77777777" w:rsidR="00725F43" w:rsidRPr="00B26B26" w:rsidRDefault="009E48E9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Contratistas y Proveedores </w:t>
            </w:r>
          </w:p>
        </w:tc>
      </w:tr>
      <w:tr w:rsidR="00725F43" w:rsidRPr="00B26B26" w14:paraId="478E5054" w14:textId="77777777" w:rsidTr="00A33AF4">
        <w:trPr>
          <w:cantSplit/>
          <w:trHeight w:val="65"/>
        </w:trPr>
        <w:tc>
          <w:tcPr>
            <w:tcW w:w="2673" w:type="dxa"/>
            <w:vAlign w:val="center"/>
          </w:tcPr>
          <w:p w14:paraId="72860392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Tipo de Documento:</w:t>
            </w:r>
          </w:p>
        </w:tc>
        <w:tc>
          <w:tcPr>
            <w:tcW w:w="5940" w:type="dxa"/>
            <w:vAlign w:val="center"/>
          </w:tcPr>
          <w:p w14:paraId="1A43DD7F" w14:textId="77777777" w:rsidR="00725F43" w:rsidRPr="00B26B26" w:rsidRDefault="008F20FA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8F20FA">
              <w:rPr>
                <w:rFonts w:ascii="Arial Narrow" w:hAnsi="Arial Narrow"/>
                <w:sz w:val="24"/>
                <w:szCs w:val="24"/>
              </w:rPr>
              <w:t>PÚBLICO</w:t>
            </w:r>
            <w:r w:rsidR="00725F43" w:rsidRPr="008F20FA">
              <w:rPr>
                <w:rFonts w:ascii="Arial Narrow" w:hAnsi="Arial Narrow"/>
                <w:sz w:val="24"/>
                <w:szCs w:val="24"/>
              </w:rPr>
              <w:t>:</w:t>
            </w:r>
            <w:r w:rsidR="00725F43" w:rsidRPr="00B26B26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38950284" w14:textId="77777777" w:rsidR="00725F43" w:rsidRPr="00B26B26" w:rsidRDefault="003727B9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Documento uso externo de la Cámara</w:t>
            </w:r>
          </w:p>
        </w:tc>
      </w:tr>
    </w:tbl>
    <w:p w14:paraId="39AC8035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</w:p>
    <w:p w14:paraId="29BF34FE" w14:textId="77777777" w:rsidR="00725F43" w:rsidRPr="00B26B26" w:rsidRDefault="00725F43" w:rsidP="00725F43">
      <w:pPr>
        <w:ind w:left="567"/>
        <w:rPr>
          <w:rFonts w:ascii="Arial Narrow" w:hAnsi="Arial Narrow"/>
          <w:b/>
          <w:sz w:val="24"/>
          <w:szCs w:val="24"/>
        </w:rPr>
      </w:pPr>
      <w:r w:rsidRPr="00B26B26">
        <w:rPr>
          <w:rFonts w:ascii="Arial Narrow" w:hAnsi="Arial Narrow"/>
          <w:b/>
          <w:sz w:val="24"/>
          <w:szCs w:val="24"/>
        </w:rPr>
        <w:t>Historia del Documento:</w:t>
      </w:r>
    </w:p>
    <w:p w14:paraId="2760AF8B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</w:p>
    <w:tbl>
      <w:tblPr>
        <w:tblW w:w="8613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1613"/>
        <w:gridCol w:w="5724"/>
      </w:tblGrid>
      <w:tr w:rsidR="00725F43" w:rsidRPr="00B26B26" w14:paraId="331300D3" w14:textId="77777777" w:rsidTr="00A33AF4">
        <w:trPr>
          <w:cantSplit/>
        </w:trPr>
        <w:tc>
          <w:tcPr>
            <w:tcW w:w="1276" w:type="dxa"/>
            <w:shd w:val="clear" w:color="auto" w:fill="D9D9D9"/>
          </w:tcPr>
          <w:p w14:paraId="433B34F9" w14:textId="77777777" w:rsidR="00725F43" w:rsidRPr="00B26B26" w:rsidRDefault="00725F43" w:rsidP="00A33AF4">
            <w:pPr>
              <w:pStyle w:val="Controldoc"/>
              <w:spacing w:before="0" w:after="0"/>
              <w:jc w:val="center"/>
              <w:rPr>
                <w:rFonts w:ascii="Arial Narrow" w:hAnsi="Arial Narrow"/>
                <w:color w:val="auto"/>
              </w:rPr>
            </w:pPr>
            <w:r w:rsidRPr="00B26B26">
              <w:rPr>
                <w:rFonts w:ascii="Arial Narrow" w:hAnsi="Arial Narrow"/>
                <w:color w:val="auto"/>
              </w:rPr>
              <w:t>Versión</w:t>
            </w:r>
          </w:p>
        </w:tc>
        <w:tc>
          <w:tcPr>
            <w:tcW w:w="1613" w:type="dxa"/>
            <w:shd w:val="clear" w:color="auto" w:fill="D9D9D9"/>
          </w:tcPr>
          <w:p w14:paraId="516C0741" w14:textId="77777777" w:rsidR="00725F43" w:rsidRPr="00B26B26" w:rsidRDefault="00725F43" w:rsidP="00A33AF4">
            <w:pPr>
              <w:pStyle w:val="Controldoc"/>
              <w:spacing w:before="0" w:after="0"/>
              <w:jc w:val="center"/>
              <w:rPr>
                <w:rFonts w:ascii="Arial Narrow" w:hAnsi="Arial Narrow"/>
                <w:color w:val="auto"/>
              </w:rPr>
            </w:pPr>
            <w:r w:rsidRPr="00B26B26">
              <w:rPr>
                <w:rFonts w:ascii="Arial Narrow" w:hAnsi="Arial Narrow"/>
                <w:color w:val="auto"/>
              </w:rPr>
              <w:t xml:space="preserve">Fecha </w:t>
            </w:r>
          </w:p>
        </w:tc>
        <w:tc>
          <w:tcPr>
            <w:tcW w:w="5724" w:type="dxa"/>
            <w:shd w:val="clear" w:color="auto" w:fill="D9D9D9"/>
          </w:tcPr>
          <w:p w14:paraId="385F1770" w14:textId="77777777" w:rsidR="00725F43" w:rsidRPr="00B26B26" w:rsidRDefault="00725F43" w:rsidP="00A33AF4">
            <w:pPr>
              <w:pStyle w:val="Controldoc"/>
              <w:spacing w:before="0" w:after="0"/>
              <w:jc w:val="center"/>
              <w:rPr>
                <w:rFonts w:ascii="Arial Narrow" w:hAnsi="Arial Narrow"/>
                <w:color w:val="auto"/>
              </w:rPr>
            </w:pPr>
            <w:r w:rsidRPr="00B26B26">
              <w:rPr>
                <w:rFonts w:ascii="Arial Narrow" w:hAnsi="Arial Narrow"/>
                <w:color w:val="auto"/>
              </w:rPr>
              <w:t>Cambio</w:t>
            </w:r>
          </w:p>
        </w:tc>
      </w:tr>
      <w:tr w:rsidR="00725F43" w:rsidRPr="00B26B26" w14:paraId="36DE7F05" w14:textId="77777777" w:rsidTr="00A33AF4">
        <w:trPr>
          <w:cantSplit/>
        </w:trPr>
        <w:tc>
          <w:tcPr>
            <w:tcW w:w="1276" w:type="dxa"/>
            <w:vAlign w:val="center"/>
          </w:tcPr>
          <w:p w14:paraId="7B137005" w14:textId="77777777" w:rsidR="00725F43" w:rsidRPr="00B26B26" w:rsidRDefault="00725F43" w:rsidP="00A33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1.0</w:t>
            </w:r>
          </w:p>
        </w:tc>
        <w:tc>
          <w:tcPr>
            <w:tcW w:w="1613" w:type="dxa"/>
            <w:vAlign w:val="bottom"/>
          </w:tcPr>
          <w:p w14:paraId="33BD7A0F" w14:textId="77777777" w:rsidR="00725F43" w:rsidRPr="00B26B26" w:rsidRDefault="003727B9" w:rsidP="00A33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color w:val="000000"/>
                <w:sz w:val="24"/>
                <w:szCs w:val="24"/>
              </w:rPr>
              <w:t>19/01/2018</w:t>
            </w:r>
          </w:p>
        </w:tc>
        <w:tc>
          <w:tcPr>
            <w:tcW w:w="5724" w:type="dxa"/>
            <w:vAlign w:val="center"/>
          </w:tcPr>
          <w:p w14:paraId="0700703D" w14:textId="77777777" w:rsidR="00725F43" w:rsidRPr="00B26B26" w:rsidRDefault="00725F43" w:rsidP="00A33AF4">
            <w:pPr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Versión Inicial</w:t>
            </w:r>
          </w:p>
        </w:tc>
      </w:tr>
      <w:tr w:rsidR="00DC1962" w:rsidRPr="00B26B26" w14:paraId="1CF2C04C" w14:textId="77777777" w:rsidTr="00A33AF4">
        <w:trPr>
          <w:cantSplit/>
        </w:trPr>
        <w:tc>
          <w:tcPr>
            <w:tcW w:w="1276" w:type="dxa"/>
            <w:vAlign w:val="center"/>
          </w:tcPr>
          <w:p w14:paraId="026F3C3D" w14:textId="26269D27" w:rsidR="00DC1962" w:rsidRPr="00B26B26" w:rsidRDefault="00DC1962" w:rsidP="00A33A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1613" w:type="dxa"/>
            <w:vAlign w:val="bottom"/>
          </w:tcPr>
          <w:p w14:paraId="0066ACEE" w14:textId="5D97AB82" w:rsidR="00DC1962" w:rsidRPr="00B26B26" w:rsidRDefault="00DC1962" w:rsidP="00A33AF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18/06/219</w:t>
            </w:r>
          </w:p>
        </w:tc>
        <w:tc>
          <w:tcPr>
            <w:tcW w:w="5724" w:type="dxa"/>
            <w:vAlign w:val="center"/>
          </w:tcPr>
          <w:p w14:paraId="7E04E5D9" w14:textId="4DE347B8" w:rsidR="00DC1962" w:rsidRPr="00B26B26" w:rsidRDefault="00DC1962" w:rsidP="00A33A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Actualización correo del responsable del SGSST</w:t>
            </w:r>
          </w:p>
        </w:tc>
      </w:tr>
    </w:tbl>
    <w:p w14:paraId="10BBB8C3" w14:textId="77777777" w:rsidR="00725F43" w:rsidRPr="00B26B26" w:rsidRDefault="00725F43" w:rsidP="00725F43">
      <w:pPr>
        <w:rPr>
          <w:rFonts w:ascii="Arial Narrow" w:hAnsi="Arial Narrow"/>
          <w:b/>
          <w:sz w:val="24"/>
          <w:szCs w:val="24"/>
        </w:rPr>
      </w:pPr>
    </w:p>
    <w:p w14:paraId="0CABD16E" w14:textId="77777777" w:rsidR="00725F43" w:rsidRPr="00B26B26" w:rsidRDefault="00725F43" w:rsidP="00725F43">
      <w:pPr>
        <w:ind w:left="567"/>
        <w:rPr>
          <w:rFonts w:ascii="Arial Narrow" w:hAnsi="Arial Narrow"/>
          <w:b/>
          <w:sz w:val="24"/>
          <w:szCs w:val="24"/>
        </w:rPr>
      </w:pPr>
      <w:r w:rsidRPr="00B26B26">
        <w:rPr>
          <w:rFonts w:ascii="Arial Narrow" w:hAnsi="Arial Narrow"/>
          <w:b/>
          <w:sz w:val="24"/>
          <w:szCs w:val="24"/>
        </w:rPr>
        <w:t>Ultima versión</w:t>
      </w:r>
    </w:p>
    <w:p w14:paraId="368E3277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</w:p>
    <w:tbl>
      <w:tblPr>
        <w:tblW w:w="837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668"/>
      </w:tblGrid>
      <w:tr w:rsidR="00725F43" w:rsidRPr="00B26B26" w14:paraId="671F6566" w14:textId="77777777" w:rsidTr="00A33AF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057" w14:textId="77777777" w:rsidR="00725F43" w:rsidRPr="00B26B26" w:rsidRDefault="00725F43" w:rsidP="00A33AF4">
            <w:pPr>
              <w:pStyle w:val="Piedepgina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Elaborado por: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CAB" w14:textId="77777777" w:rsidR="00725F43" w:rsidRPr="00B26B26" w:rsidRDefault="003727B9" w:rsidP="00A33AF4">
            <w:pPr>
              <w:pStyle w:val="Piedepgina"/>
              <w:tabs>
                <w:tab w:val="left" w:pos="1785"/>
              </w:tabs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Profesional Administrativo y de Bienestar</w:t>
            </w:r>
          </w:p>
        </w:tc>
      </w:tr>
      <w:tr w:rsidR="00725F43" w:rsidRPr="00B26B26" w14:paraId="56D37C98" w14:textId="77777777" w:rsidTr="00A33AF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C9F" w14:textId="77777777" w:rsidR="00725F43" w:rsidRPr="00B26B26" w:rsidRDefault="00725F43" w:rsidP="00A33AF4">
            <w:pPr>
              <w:pStyle w:val="Piedepgina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Revisado por: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F30" w14:textId="671341D6" w:rsidR="00725F43" w:rsidRPr="00B26B26" w:rsidRDefault="00725F43" w:rsidP="00A33AF4">
            <w:pPr>
              <w:pStyle w:val="Piedepgina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Director Administrativo y Financiero - Director </w:t>
            </w:r>
            <w:r w:rsidR="003D116B">
              <w:rPr>
                <w:rFonts w:ascii="Arial Narrow" w:hAnsi="Arial Narrow"/>
                <w:sz w:val="24"/>
                <w:szCs w:val="24"/>
              </w:rPr>
              <w:t>de Riesgos no Financieros</w:t>
            </w:r>
          </w:p>
        </w:tc>
      </w:tr>
      <w:tr w:rsidR="00725F43" w:rsidRPr="00B26B26" w14:paraId="5DA18B22" w14:textId="77777777" w:rsidTr="00A33AF4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9FD" w14:textId="77777777" w:rsidR="00725F43" w:rsidRPr="00B26B26" w:rsidRDefault="00725F43" w:rsidP="00A33AF4">
            <w:pPr>
              <w:pStyle w:val="Piedepgina"/>
              <w:rPr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 xml:space="preserve">Aprobado por: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0F6D" w14:textId="77777777" w:rsidR="00725F43" w:rsidRPr="00B26B26" w:rsidRDefault="00725F43" w:rsidP="00A33AF4">
            <w:pPr>
              <w:pStyle w:val="Piedepgina"/>
              <w:rPr>
                <w:rStyle w:val="Nmerodepgina"/>
                <w:rFonts w:ascii="Arial Narrow" w:hAnsi="Arial Narrow"/>
                <w:sz w:val="24"/>
                <w:szCs w:val="24"/>
              </w:rPr>
            </w:pPr>
            <w:r w:rsidRPr="00B26B26">
              <w:rPr>
                <w:rFonts w:ascii="Arial Narrow" w:hAnsi="Arial Narrow"/>
                <w:sz w:val="24"/>
                <w:szCs w:val="24"/>
              </w:rPr>
              <w:t>Director Administrativo y Financiero</w:t>
            </w:r>
          </w:p>
        </w:tc>
      </w:tr>
    </w:tbl>
    <w:p w14:paraId="19637C95" w14:textId="77777777" w:rsidR="00725F43" w:rsidRPr="00B26B26" w:rsidRDefault="00725F43" w:rsidP="00725F43">
      <w:pPr>
        <w:pStyle w:val="Encabezado"/>
        <w:tabs>
          <w:tab w:val="left" w:pos="426"/>
        </w:tabs>
        <w:jc w:val="both"/>
        <w:rPr>
          <w:rFonts w:ascii="Arial Narrow" w:hAnsi="Arial Narrow"/>
          <w:sz w:val="24"/>
          <w:szCs w:val="24"/>
        </w:rPr>
      </w:pPr>
    </w:p>
    <w:p w14:paraId="18AF22D1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  <w:bookmarkStart w:id="7" w:name="_GoBack"/>
      <w:bookmarkEnd w:id="7"/>
    </w:p>
    <w:p w14:paraId="11D778BB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</w:p>
    <w:p w14:paraId="123F5861" w14:textId="77777777" w:rsidR="00725F43" w:rsidRPr="00B26B26" w:rsidRDefault="00725F43" w:rsidP="00725F43">
      <w:pPr>
        <w:rPr>
          <w:rFonts w:ascii="Arial Narrow" w:hAnsi="Arial Narrow"/>
          <w:sz w:val="24"/>
          <w:szCs w:val="24"/>
        </w:rPr>
      </w:pPr>
    </w:p>
    <w:p w14:paraId="232E4ECB" w14:textId="77777777" w:rsidR="003F388B" w:rsidRPr="00B26B26" w:rsidRDefault="003F388B" w:rsidP="00C806B6">
      <w:pPr>
        <w:pStyle w:val="Ttulo1"/>
        <w:spacing w:line="276" w:lineRule="auto"/>
        <w:jc w:val="center"/>
        <w:rPr>
          <w:b/>
          <w:szCs w:val="24"/>
        </w:rPr>
      </w:pPr>
    </w:p>
    <w:sdt>
      <w:sdtPr>
        <w:rPr>
          <w:rFonts w:ascii="Arial Narrow" w:eastAsiaTheme="minorHAnsi" w:hAnsi="Arial Narrow" w:cstheme="minorBidi"/>
          <w:color w:val="auto"/>
          <w:sz w:val="24"/>
          <w:szCs w:val="24"/>
          <w:lang w:val="es-ES" w:eastAsia="en-US"/>
        </w:rPr>
        <w:id w:val="-17454782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917526" w14:textId="77777777" w:rsidR="003F388B" w:rsidRPr="00B26B26" w:rsidRDefault="003F388B" w:rsidP="00DD14CB">
          <w:pPr>
            <w:pStyle w:val="TtuloTDC"/>
            <w:jc w:val="center"/>
            <w:rPr>
              <w:rFonts w:ascii="Arial Narrow" w:hAnsi="Arial Narrow"/>
              <w:color w:val="auto"/>
              <w:sz w:val="24"/>
              <w:szCs w:val="24"/>
              <w:lang w:val="es-ES"/>
            </w:rPr>
          </w:pPr>
          <w:r w:rsidRPr="00B26B26">
            <w:rPr>
              <w:rFonts w:ascii="Arial Narrow" w:hAnsi="Arial Narrow"/>
              <w:color w:val="auto"/>
              <w:sz w:val="24"/>
              <w:szCs w:val="24"/>
              <w:lang w:val="es-ES"/>
            </w:rPr>
            <w:t>CONTENIDO</w:t>
          </w:r>
        </w:p>
        <w:p w14:paraId="6147FD82" w14:textId="77777777" w:rsidR="00DD14CB" w:rsidRPr="00B26B26" w:rsidRDefault="00DD14CB" w:rsidP="00DD14CB">
          <w:pPr>
            <w:rPr>
              <w:rFonts w:ascii="Arial Narrow" w:hAnsi="Arial Narrow"/>
              <w:sz w:val="24"/>
              <w:szCs w:val="24"/>
              <w:lang w:val="es-ES" w:eastAsia="es-CO"/>
            </w:rPr>
          </w:pPr>
        </w:p>
        <w:p w14:paraId="21D541BD" w14:textId="77777777" w:rsidR="00A87644" w:rsidRDefault="003F388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B26B26">
            <w:rPr>
              <w:rFonts w:ascii="Arial Narrow" w:hAnsi="Arial Narrow"/>
              <w:sz w:val="24"/>
              <w:szCs w:val="24"/>
            </w:rPr>
            <w:fldChar w:fldCharType="begin"/>
          </w:r>
          <w:r w:rsidRPr="00B26B26">
            <w:rPr>
              <w:rFonts w:ascii="Arial Narrow" w:hAnsi="Arial Narrow"/>
              <w:sz w:val="24"/>
              <w:szCs w:val="24"/>
            </w:rPr>
            <w:instrText xml:space="preserve"> TOC \o "1-3" \h \z \u </w:instrText>
          </w:r>
          <w:r w:rsidRPr="00B26B26">
            <w:rPr>
              <w:rFonts w:ascii="Arial Narrow" w:hAnsi="Arial Narrow"/>
              <w:sz w:val="24"/>
              <w:szCs w:val="24"/>
            </w:rPr>
            <w:fldChar w:fldCharType="separate"/>
          </w:r>
          <w:hyperlink w:anchor="_Toc507512816" w:history="1">
            <w:r w:rsidR="00A87644" w:rsidRPr="00BA5570">
              <w:rPr>
                <w:rStyle w:val="Hipervnculo"/>
                <w:noProof/>
              </w:rPr>
              <w:t>INTRODUCCIÓN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_Toc507512816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3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0D47BD84" w14:textId="77777777" w:rsidR="00A87644" w:rsidRDefault="006C741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17" w:history="1">
            <w:r w:rsidR="00A87644" w:rsidRPr="00BA5570">
              <w:rPr>
                <w:rStyle w:val="Hipervnculo"/>
                <w:noProof/>
              </w:rPr>
              <w:t>1.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OBJETIVOS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_Toc507512817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4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143E19DE" w14:textId="77777777" w:rsidR="00A87644" w:rsidRDefault="006C741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18" w:history="1">
            <w:r w:rsidR="00A87644" w:rsidRPr="00BA5570">
              <w:rPr>
                <w:rStyle w:val="Hipervnculo"/>
                <w:noProof/>
              </w:rPr>
              <w:t>2.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ALCANCE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_Toc507512818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4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2D7313DF" w14:textId="77777777" w:rsidR="00A87644" w:rsidRDefault="006C741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19" w:history="1">
            <w:r w:rsidR="00A87644" w:rsidRPr="00BA5570">
              <w:rPr>
                <w:rStyle w:val="Hipervnculo"/>
                <w:noProof/>
              </w:rPr>
              <w:t>3.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ROLES Y RESPONSABILIDADES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_Toc507512819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4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32CE0AA9" w14:textId="77777777" w:rsidR="00A87644" w:rsidRDefault="006C741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0" w:history="1">
            <w:r w:rsidR="00A87644" w:rsidRPr="00BA5570">
              <w:rPr>
                <w:rStyle w:val="Hipervnculo"/>
                <w:noProof/>
              </w:rPr>
              <w:t>4.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NORMAS GENERALES EN SST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_Toc507512820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5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257BB529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1" w:history="1">
            <w:r w:rsidR="00A87644" w:rsidRPr="00BA5570">
              <w:rPr>
                <w:rStyle w:val="Hipervnculo"/>
                <w:noProof/>
              </w:rPr>
              <w:t>4.1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Elementos de protección personal (EPP)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_Toc507512821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6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15E1AF7A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2" w:history="1">
            <w:r w:rsidR="00A87644" w:rsidRPr="00BA5570">
              <w:rPr>
                <w:rStyle w:val="Hipervnculo"/>
                <w:noProof/>
              </w:rPr>
              <w:t>4.2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Incidentes y accidentes de trabajo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_Toc507512822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6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0E159D09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3" w:history="1">
            <w:r w:rsidR="00A87644" w:rsidRPr="00BA5570">
              <w:rPr>
                <w:rStyle w:val="Hipervnculo"/>
                <w:noProof/>
              </w:rPr>
              <w:t>4.3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noProof/>
              </w:rPr>
              <w:t>Competencia, formación, inducción y capacitación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_Toc507512823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7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6E362135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4" w:history="1"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4.4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Trabajo en alturas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_Toc507512824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7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2DA4DE46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5" w:history="1">
            <w:r w:rsidR="00A87644" w:rsidRPr="00BA5570">
              <w:rPr>
                <w:rStyle w:val="Hipervnculo"/>
                <w:rFonts w:cs="Arial"/>
                <w:noProof/>
              </w:rPr>
              <w:t>4.5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rFonts w:cs="Arial"/>
                <w:noProof/>
              </w:rPr>
              <w:t>Riesgo eléctrico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_Toc507512825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8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28EFEC30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6" w:history="1">
            <w:r w:rsidR="00A87644" w:rsidRPr="00BA5570">
              <w:rPr>
                <w:rStyle w:val="Hipervnculo"/>
                <w:rFonts w:cs="Arial"/>
                <w:noProof/>
              </w:rPr>
              <w:t>4.6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rFonts w:cs="Arial"/>
                <w:noProof/>
              </w:rPr>
              <w:t>Manejo de sustancias químicas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_Toc507512826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8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1744AF3A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7" w:history="1"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4.7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Auditorias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_Toc507512827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9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410309FB" w14:textId="77777777" w:rsidR="00A87644" w:rsidRDefault="006C741D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507512828" w:history="1"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4.8</w:t>
            </w:r>
            <w:r w:rsidR="00A87644">
              <w:rPr>
                <w:rFonts w:eastAsiaTheme="minorEastAsia"/>
                <w:noProof/>
                <w:lang w:eastAsia="es-CO"/>
              </w:rPr>
              <w:tab/>
            </w:r>
            <w:r w:rsidR="00A87644" w:rsidRPr="00BA5570">
              <w:rPr>
                <w:rStyle w:val="Hipervnculo"/>
                <w:rFonts w:cs="Arial"/>
                <w:noProof/>
                <w:lang w:val="es-ES"/>
              </w:rPr>
              <w:t>Salud en el Trabajo</w:t>
            </w:r>
            <w:r w:rsidR="00A87644">
              <w:rPr>
                <w:noProof/>
                <w:webHidden/>
              </w:rPr>
              <w:tab/>
            </w:r>
            <w:r w:rsidR="00A87644">
              <w:rPr>
                <w:noProof/>
                <w:webHidden/>
              </w:rPr>
              <w:fldChar w:fldCharType="begin"/>
            </w:r>
            <w:r w:rsidR="00A87644">
              <w:rPr>
                <w:noProof/>
                <w:webHidden/>
              </w:rPr>
              <w:instrText xml:space="preserve"> PAGEREF _Toc507512828 \h </w:instrText>
            </w:r>
            <w:r w:rsidR="00A87644">
              <w:rPr>
                <w:noProof/>
                <w:webHidden/>
              </w:rPr>
            </w:r>
            <w:r w:rsidR="00A87644">
              <w:rPr>
                <w:noProof/>
                <w:webHidden/>
              </w:rPr>
              <w:fldChar w:fldCharType="separate"/>
            </w:r>
            <w:r w:rsidR="00601B83">
              <w:rPr>
                <w:noProof/>
                <w:webHidden/>
              </w:rPr>
              <w:t>9</w:t>
            </w:r>
            <w:r w:rsidR="00A87644">
              <w:rPr>
                <w:noProof/>
                <w:webHidden/>
              </w:rPr>
              <w:fldChar w:fldCharType="end"/>
            </w:r>
          </w:hyperlink>
        </w:p>
        <w:p w14:paraId="2CA2A7B8" w14:textId="77777777" w:rsidR="003F388B" w:rsidRPr="00B26B26" w:rsidRDefault="003F388B">
          <w:pPr>
            <w:rPr>
              <w:rFonts w:ascii="Arial Narrow" w:hAnsi="Arial Narrow"/>
              <w:sz w:val="24"/>
              <w:szCs w:val="24"/>
            </w:rPr>
          </w:pPr>
          <w:r w:rsidRPr="00B26B26">
            <w:rPr>
              <w:rFonts w:ascii="Arial Narrow" w:hAnsi="Arial Narrow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770906E5" w14:textId="77777777" w:rsidR="003F388B" w:rsidRPr="00B26B26" w:rsidRDefault="003F388B" w:rsidP="00C806B6">
      <w:pPr>
        <w:pStyle w:val="Ttulo1"/>
        <w:spacing w:line="276" w:lineRule="auto"/>
        <w:jc w:val="center"/>
        <w:rPr>
          <w:b/>
          <w:szCs w:val="24"/>
        </w:rPr>
      </w:pPr>
    </w:p>
    <w:p w14:paraId="305A8337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1B68B0EC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1A57FC58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3C786EB2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733B7B60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4BF9147A" w14:textId="77777777" w:rsidR="003F388B" w:rsidRDefault="003F388B" w:rsidP="00C806B6">
      <w:pPr>
        <w:pStyle w:val="Ttulo1"/>
        <w:spacing w:line="276" w:lineRule="auto"/>
        <w:jc w:val="center"/>
        <w:rPr>
          <w:b/>
          <w:szCs w:val="24"/>
        </w:rPr>
      </w:pPr>
    </w:p>
    <w:p w14:paraId="2D9356E0" w14:textId="77777777" w:rsidR="00A87644" w:rsidRPr="00A87644" w:rsidRDefault="00A87644" w:rsidP="00A87644"/>
    <w:p w14:paraId="08789EF4" w14:textId="77777777" w:rsidR="00B26B26" w:rsidRPr="00B26B26" w:rsidRDefault="00B26B26" w:rsidP="00B26B26">
      <w:pPr>
        <w:rPr>
          <w:rFonts w:ascii="Arial Narrow" w:hAnsi="Arial Narrow"/>
          <w:sz w:val="24"/>
          <w:szCs w:val="24"/>
        </w:rPr>
      </w:pPr>
    </w:p>
    <w:p w14:paraId="1676A65F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60D95909" w14:textId="77777777" w:rsidR="00DD14CB" w:rsidRPr="00B26B26" w:rsidRDefault="00DD14CB" w:rsidP="00DD14CB">
      <w:pPr>
        <w:rPr>
          <w:rFonts w:ascii="Arial Narrow" w:hAnsi="Arial Narrow"/>
          <w:sz w:val="24"/>
          <w:szCs w:val="24"/>
        </w:rPr>
      </w:pPr>
    </w:p>
    <w:p w14:paraId="0D3995E6" w14:textId="77777777" w:rsidR="007616C1" w:rsidRPr="00B26B26" w:rsidRDefault="00DD31EF" w:rsidP="00C806B6">
      <w:pPr>
        <w:pStyle w:val="Ttulo1"/>
        <w:spacing w:line="276" w:lineRule="auto"/>
        <w:jc w:val="center"/>
        <w:rPr>
          <w:b/>
          <w:szCs w:val="24"/>
        </w:rPr>
      </w:pPr>
      <w:bookmarkStart w:id="8" w:name="_Toc507512816"/>
      <w:r w:rsidRPr="00B26B26">
        <w:rPr>
          <w:b/>
          <w:szCs w:val="24"/>
        </w:rPr>
        <w:lastRenderedPageBreak/>
        <w:t>INTRODUCCIÓ</w:t>
      </w:r>
      <w:r w:rsidR="00D63C01" w:rsidRPr="00B26B26">
        <w:rPr>
          <w:b/>
          <w:szCs w:val="24"/>
        </w:rPr>
        <w:t>N</w:t>
      </w:r>
      <w:bookmarkEnd w:id="8"/>
    </w:p>
    <w:p w14:paraId="7538540B" w14:textId="77777777" w:rsidR="0082688C" w:rsidRPr="00B26B26" w:rsidRDefault="0082688C" w:rsidP="00C806B6">
      <w:pPr>
        <w:spacing w:line="276" w:lineRule="auto"/>
        <w:rPr>
          <w:rFonts w:ascii="Arial Narrow" w:hAnsi="Arial Narrow"/>
          <w:sz w:val="24"/>
          <w:szCs w:val="24"/>
        </w:rPr>
      </w:pPr>
    </w:p>
    <w:p w14:paraId="0CFD32BE" w14:textId="77777777" w:rsidR="00F667AB" w:rsidRPr="00B26B26" w:rsidRDefault="00D63C01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t>Este documento es un compendio de normas</w:t>
      </w:r>
      <w:r w:rsidR="00F017B7" w:rsidRPr="00B26B26">
        <w:rPr>
          <w:rFonts w:ascii="Arial Narrow" w:hAnsi="Arial Narrow"/>
          <w:sz w:val="24"/>
          <w:szCs w:val="24"/>
        </w:rPr>
        <w:t xml:space="preserve"> que</w:t>
      </w:r>
      <w:r w:rsidR="001772EF" w:rsidRPr="00B26B26">
        <w:rPr>
          <w:rFonts w:ascii="Arial Narrow" w:hAnsi="Arial Narrow"/>
          <w:sz w:val="24"/>
          <w:szCs w:val="24"/>
        </w:rPr>
        <w:t xml:space="preserve"> </w:t>
      </w:r>
      <w:r w:rsidRPr="00B26B26">
        <w:rPr>
          <w:rFonts w:ascii="Arial Narrow" w:hAnsi="Arial Narrow"/>
          <w:sz w:val="24"/>
          <w:szCs w:val="24"/>
        </w:rPr>
        <w:t xml:space="preserve">incluye los aspectos más </w:t>
      </w:r>
      <w:r w:rsidR="00F017B7" w:rsidRPr="00B26B26">
        <w:rPr>
          <w:rFonts w:ascii="Arial Narrow" w:hAnsi="Arial Narrow"/>
          <w:sz w:val="24"/>
          <w:szCs w:val="24"/>
        </w:rPr>
        <w:t>importantes</w:t>
      </w:r>
      <w:r w:rsidR="002678F5" w:rsidRPr="00B26B26">
        <w:rPr>
          <w:rFonts w:ascii="Arial Narrow" w:hAnsi="Arial Narrow"/>
          <w:sz w:val="24"/>
          <w:szCs w:val="24"/>
        </w:rPr>
        <w:t xml:space="preserve"> en materia</w:t>
      </w:r>
      <w:r w:rsidR="00C8254B" w:rsidRPr="00B26B26">
        <w:rPr>
          <w:rFonts w:ascii="Arial Narrow" w:hAnsi="Arial Narrow"/>
          <w:sz w:val="24"/>
          <w:szCs w:val="24"/>
        </w:rPr>
        <w:t xml:space="preserve"> de seguridad y salud en el trabajo</w:t>
      </w:r>
      <w:r w:rsidR="007E7829">
        <w:rPr>
          <w:rFonts w:ascii="Arial Narrow" w:hAnsi="Arial Narrow"/>
          <w:sz w:val="24"/>
          <w:szCs w:val="24"/>
        </w:rPr>
        <w:t xml:space="preserve"> </w:t>
      </w:r>
      <w:r w:rsidR="004C7FEF">
        <w:rPr>
          <w:rFonts w:ascii="Arial Narrow" w:hAnsi="Arial Narrow"/>
          <w:sz w:val="24"/>
          <w:szCs w:val="24"/>
        </w:rPr>
        <w:t>dirigido</w:t>
      </w:r>
      <w:r w:rsidR="007E7829">
        <w:rPr>
          <w:rFonts w:ascii="Arial Narrow" w:hAnsi="Arial Narrow"/>
          <w:sz w:val="24"/>
          <w:szCs w:val="24"/>
        </w:rPr>
        <w:t xml:space="preserve"> a la gestión por parte de los contratistas y proveedores de la CRCC S.A.</w:t>
      </w:r>
      <w:r w:rsidRPr="00B26B26">
        <w:rPr>
          <w:rFonts w:ascii="Arial Narrow" w:hAnsi="Arial Narrow"/>
          <w:sz w:val="24"/>
          <w:szCs w:val="24"/>
        </w:rPr>
        <w:t>, por tanto</w:t>
      </w:r>
      <w:r w:rsidR="001772EF" w:rsidRPr="00B26B26">
        <w:rPr>
          <w:rFonts w:ascii="Arial Narrow" w:hAnsi="Arial Narrow"/>
          <w:sz w:val="24"/>
          <w:szCs w:val="24"/>
        </w:rPr>
        <w:t>,</w:t>
      </w:r>
      <w:r w:rsidRPr="00B26B26">
        <w:rPr>
          <w:rFonts w:ascii="Arial Narrow" w:hAnsi="Arial Narrow"/>
          <w:sz w:val="24"/>
          <w:szCs w:val="24"/>
        </w:rPr>
        <w:t xml:space="preserve"> se convierte </w:t>
      </w:r>
      <w:r w:rsidR="002678F5" w:rsidRPr="00B26B26">
        <w:rPr>
          <w:rFonts w:ascii="Arial Narrow" w:hAnsi="Arial Narrow"/>
          <w:sz w:val="24"/>
          <w:szCs w:val="24"/>
        </w:rPr>
        <w:t xml:space="preserve">en una herramienta </w:t>
      </w:r>
      <w:r w:rsidR="00C8254B" w:rsidRPr="00B26B26">
        <w:rPr>
          <w:rFonts w:ascii="Arial Narrow" w:hAnsi="Arial Narrow"/>
          <w:sz w:val="24"/>
          <w:szCs w:val="24"/>
        </w:rPr>
        <w:t xml:space="preserve">fundamental </w:t>
      </w:r>
      <w:r w:rsidR="002678F5" w:rsidRPr="00B26B26">
        <w:rPr>
          <w:rFonts w:ascii="Arial Narrow" w:hAnsi="Arial Narrow"/>
          <w:sz w:val="24"/>
          <w:szCs w:val="24"/>
        </w:rPr>
        <w:t xml:space="preserve">para garantizar </w:t>
      </w:r>
      <w:r w:rsidR="00ED26F0">
        <w:rPr>
          <w:rFonts w:ascii="Arial Narrow" w:hAnsi="Arial Narrow"/>
          <w:sz w:val="24"/>
          <w:szCs w:val="24"/>
        </w:rPr>
        <w:t>el cumplimiento de</w:t>
      </w:r>
      <w:r w:rsidR="002678F5" w:rsidRPr="00B26B26">
        <w:rPr>
          <w:rFonts w:ascii="Arial Narrow" w:hAnsi="Arial Narrow"/>
          <w:sz w:val="24"/>
          <w:szCs w:val="24"/>
        </w:rPr>
        <w:t xml:space="preserve"> los requisitos </w:t>
      </w:r>
      <w:r w:rsidR="00C8254B" w:rsidRPr="00B26B26">
        <w:rPr>
          <w:rFonts w:ascii="Arial Narrow" w:hAnsi="Arial Narrow"/>
          <w:sz w:val="24"/>
          <w:szCs w:val="24"/>
        </w:rPr>
        <w:t xml:space="preserve">necesarios </w:t>
      </w:r>
      <w:r w:rsidR="002678F5" w:rsidRPr="00B26B26">
        <w:rPr>
          <w:rFonts w:ascii="Arial Narrow" w:hAnsi="Arial Narrow"/>
          <w:sz w:val="24"/>
          <w:szCs w:val="24"/>
        </w:rPr>
        <w:t xml:space="preserve">para la prevención de accidentes de trabajo y enfermedades </w:t>
      </w:r>
      <w:r w:rsidR="00ED26F0">
        <w:rPr>
          <w:rFonts w:ascii="Arial Narrow" w:hAnsi="Arial Narrow"/>
          <w:sz w:val="24"/>
          <w:szCs w:val="24"/>
        </w:rPr>
        <w:t>profesionales.</w:t>
      </w:r>
      <w:r w:rsidR="00533467" w:rsidRPr="00B26B26">
        <w:rPr>
          <w:rFonts w:ascii="Arial Narrow" w:hAnsi="Arial Narrow"/>
          <w:sz w:val="24"/>
          <w:szCs w:val="24"/>
        </w:rPr>
        <w:t xml:space="preserve"> </w:t>
      </w:r>
      <w:r w:rsidR="00F667AB" w:rsidRPr="00B26B26">
        <w:rPr>
          <w:rFonts w:ascii="Arial Narrow" w:hAnsi="Arial Narrow"/>
          <w:sz w:val="24"/>
          <w:szCs w:val="24"/>
        </w:rPr>
        <w:t xml:space="preserve">Los requisitos aquí mencionados son de obligatorio cumplimiento para las actividades que han de ser realizadas </w:t>
      </w:r>
      <w:r w:rsidR="00533467" w:rsidRPr="00B26B26">
        <w:rPr>
          <w:rFonts w:ascii="Arial Narrow" w:hAnsi="Arial Narrow"/>
          <w:sz w:val="24"/>
          <w:szCs w:val="24"/>
        </w:rPr>
        <w:t>por estos.</w:t>
      </w:r>
    </w:p>
    <w:p w14:paraId="68906987" w14:textId="77777777" w:rsidR="00C8254B" w:rsidRDefault="00C8254B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72D5D54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2620799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5CA7F9B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48E1D13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AFE2B7B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3D6F5C3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89EF8C8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45BADA50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C55F7BF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90E1534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C505C49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1F121AE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AA5DCCA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813FD4A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1E8B370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73881F7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DDEB601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3F9039A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30C107A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0E0D084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BAC3AA2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9523B28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2B4535B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AEEC491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4F7C7D6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0BA62CA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96CB792" w14:textId="77777777" w:rsidR="00742B40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0ACB543A" w14:textId="77777777" w:rsidR="00742B40" w:rsidRPr="00B26B26" w:rsidRDefault="00742B40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356AF609" w14:textId="77777777" w:rsidR="003C3A7F" w:rsidRPr="00B26B26" w:rsidRDefault="003C3A7F" w:rsidP="00C806B6">
      <w:pPr>
        <w:pStyle w:val="Ttulo1"/>
        <w:numPr>
          <w:ilvl w:val="0"/>
          <w:numId w:val="2"/>
        </w:numPr>
        <w:spacing w:line="276" w:lineRule="auto"/>
        <w:rPr>
          <w:b/>
          <w:szCs w:val="24"/>
        </w:rPr>
      </w:pPr>
      <w:bookmarkStart w:id="9" w:name="_Toc507512817"/>
      <w:r w:rsidRPr="00B26B26">
        <w:rPr>
          <w:b/>
          <w:szCs w:val="24"/>
        </w:rPr>
        <w:lastRenderedPageBreak/>
        <w:t>OBJETIVO</w:t>
      </w:r>
      <w:r w:rsidR="00DD31EF" w:rsidRPr="00B26B26">
        <w:rPr>
          <w:b/>
          <w:szCs w:val="24"/>
        </w:rPr>
        <w:t>S</w:t>
      </w:r>
      <w:bookmarkEnd w:id="9"/>
    </w:p>
    <w:p w14:paraId="636D7D40" w14:textId="77777777" w:rsidR="00250A5F" w:rsidRPr="00B26B26" w:rsidRDefault="00250A5F" w:rsidP="00C806B6">
      <w:pPr>
        <w:spacing w:line="276" w:lineRule="auto"/>
        <w:rPr>
          <w:rFonts w:ascii="Arial Narrow" w:hAnsi="Arial Narrow"/>
          <w:sz w:val="24"/>
          <w:szCs w:val="24"/>
        </w:rPr>
      </w:pPr>
    </w:p>
    <w:p w14:paraId="7A6AF31D" w14:textId="77777777" w:rsidR="00194926" w:rsidRPr="00B26B26" w:rsidRDefault="00194926" w:rsidP="00C806B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bookmarkStart w:id="10" w:name="_Hlk507512870"/>
      <w:r w:rsidRPr="00B26B26">
        <w:rPr>
          <w:rFonts w:ascii="Arial Narrow" w:hAnsi="Arial Narrow"/>
          <w:sz w:val="24"/>
          <w:szCs w:val="24"/>
        </w:rPr>
        <w:t>Establecer los requerimientos en Seguridad y Salud en el Trabajo</w:t>
      </w:r>
      <w:r w:rsidR="000C7EC7">
        <w:rPr>
          <w:rFonts w:ascii="Arial Narrow" w:hAnsi="Arial Narrow"/>
          <w:sz w:val="24"/>
          <w:szCs w:val="24"/>
        </w:rPr>
        <w:t xml:space="preserve"> para los contratistas y </w:t>
      </w:r>
      <w:r w:rsidR="00DD31EF" w:rsidRPr="00B26B26">
        <w:rPr>
          <w:rFonts w:ascii="Arial Narrow" w:hAnsi="Arial Narrow"/>
          <w:sz w:val="24"/>
          <w:szCs w:val="24"/>
        </w:rPr>
        <w:t>proveedores de la CRCC S.A.</w:t>
      </w:r>
    </w:p>
    <w:p w14:paraId="73FD8AD4" w14:textId="77777777" w:rsidR="00250A5F" w:rsidRPr="00B26B26" w:rsidRDefault="00250A5F" w:rsidP="00C806B6">
      <w:pPr>
        <w:pStyle w:val="Default"/>
        <w:spacing w:line="276" w:lineRule="auto"/>
        <w:ind w:left="720"/>
        <w:rPr>
          <w:rFonts w:ascii="Arial Narrow" w:hAnsi="Arial Narrow"/>
        </w:rPr>
      </w:pPr>
    </w:p>
    <w:p w14:paraId="60C3EB6A" w14:textId="77777777" w:rsidR="0070734D" w:rsidRPr="00B26B26" w:rsidRDefault="00564838" w:rsidP="00C806B6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Mitigar los</w:t>
      </w:r>
      <w:r w:rsidR="00250A5F" w:rsidRPr="00B26B26">
        <w:rPr>
          <w:rFonts w:ascii="Arial Narrow" w:hAnsi="Arial Narrow" w:cs="Arial"/>
          <w:color w:val="000000"/>
          <w:sz w:val="24"/>
          <w:szCs w:val="24"/>
        </w:rPr>
        <w:t xml:space="preserve"> riesgo</w:t>
      </w:r>
      <w:r>
        <w:rPr>
          <w:rFonts w:ascii="Arial Narrow" w:hAnsi="Arial Narrow" w:cs="Arial"/>
          <w:color w:val="000000"/>
          <w:sz w:val="24"/>
          <w:szCs w:val="24"/>
        </w:rPr>
        <w:t>s</w:t>
      </w:r>
      <w:r w:rsidR="00250A5F" w:rsidRPr="00B26B26">
        <w:rPr>
          <w:rFonts w:ascii="Arial Narrow" w:hAnsi="Arial Narrow" w:cs="Arial"/>
          <w:color w:val="000000"/>
          <w:sz w:val="24"/>
          <w:szCs w:val="24"/>
        </w:rPr>
        <w:t xml:space="preserve"> de ocurrencia de incidentes </w:t>
      </w:r>
      <w:r w:rsidR="000C7EC7">
        <w:rPr>
          <w:rFonts w:ascii="Arial Narrow" w:hAnsi="Arial Narrow" w:cs="Arial"/>
          <w:color w:val="000000"/>
          <w:sz w:val="24"/>
          <w:szCs w:val="24"/>
        </w:rPr>
        <w:t>y/o accidentes de trabajo del contratistas y proveedores</w:t>
      </w:r>
      <w:r w:rsidR="00E368E3">
        <w:rPr>
          <w:rFonts w:ascii="Arial Narrow" w:hAnsi="Arial Narrow" w:cs="Arial"/>
          <w:color w:val="000000"/>
          <w:sz w:val="24"/>
          <w:szCs w:val="24"/>
        </w:rPr>
        <w:t>,</w:t>
      </w:r>
      <w:r w:rsidR="00250A5F" w:rsidRPr="00B26B26">
        <w:rPr>
          <w:rFonts w:ascii="Arial Narrow" w:hAnsi="Arial Narrow" w:cs="Arial"/>
          <w:color w:val="000000"/>
          <w:sz w:val="24"/>
          <w:szCs w:val="24"/>
        </w:rPr>
        <w:t xml:space="preserve"> dentro de las instalaciones </w:t>
      </w:r>
      <w:r w:rsidR="0070734D" w:rsidRPr="00B26B26">
        <w:rPr>
          <w:rFonts w:ascii="Arial Narrow" w:hAnsi="Arial Narrow" w:cs="Arial"/>
          <w:color w:val="000000"/>
          <w:sz w:val="24"/>
          <w:szCs w:val="24"/>
        </w:rPr>
        <w:t>de la CRCC S.A</w:t>
      </w:r>
    </w:p>
    <w:p w14:paraId="572B19D9" w14:textId="77777777" w:rsidR="0070734D" w:rsidRPr="00B26B26" w:rsidRDefault="0070734D" w:rsidP="00C806B6">
      <w:pPr>
        <w:pStyle w:val="Prrafodelist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</w:p>
    <w:p w14:paraId="2B8B7998" w14:textId="77777777" w:rsidR="0070734D" w:rsidRPr="00B26B26" w:rsidRDefault="0070734D" w:rsidP="00C806B6">
      <w:pPr>
        <w:pStyle w:val="Prrafodelista"/>
        <w:numPr>
          <w:ilvl w:val="0"/>
          <w:numId w:val="3"/>
        </w:numPr>
        <w:spacing w:after="0" w:line="276" w:lineRule="auto"/>
        <w:ind w:left="709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Hacer Seguimiento y control al cumplimiento de las normas de </w:t>
      </w:r>
      <w:r w:rsidR="00F6513A" w:rsidRPr="00B26B26">
        <w:rPr>
          <w:rFonts w:ascii="Arial Narrow" w:hAnsi="Arial Narrow" w:cs="Arial"/>
          <w:color w:val="000000"/>
          <w:sz w:val="24"/>
          <w:szCs w:val="24"/>
        </w:rPr>
        <w:t xml:space="preserve">SST </w:t>
      </w:r>
      <w:r w:rsidRPr="00B26B26">
        <w:rPr>
          <w:rFonts w:ascii="Arial Narrow" w:hAnsi="Arial Narrow" w:cs="Arial"/>
          <w:color w:val="000000"/>
          <w:sz w:val="24"/>
          <w:szCs w:val="24"/>
        </w:rPr>
        <w:t>por parte de los C</w:t>
      </w:r>
      <w:r w:rsidR="00E368E3">
        <w:rPr>
          <w:rFonts w:ascii="Arial Narrow" w:hAnsi="Arial Narrow" w:cs="Arial"/>
          <w:color w:val="000000"/>
          <w:sz w:val="24"/>
          <w:szCs w:val="24"/>
        </w:rPr>
        <w:t xml:space="preserve">ontratistas y proveedores </w:t>
      </w:r>
      <w:r w:rsidRPr="00B26B26">
        <w:rPr>
          <w:rFonts w:ascii="Arial Narrow" w:hAnsi="Arial Narrow" w:cs="Arial"/>
          <w:color w:val="000000"/>
          <w:sz w:val="24"/>
          <w:szCs w:val="24"/>
        </w:rPr>
        <w:t>que realizan</w:t>
      </w:r>
      <w:r w:rsidR="00882503">
        <w:rPr>
          <w:rFonts w:ascii="Arial Narrow" w:hAnsi="Arial Narrow" w:cs="Arial"/>
          <w:color w:val="000000"/>
          <w:sz w:val="24"/>
          <w:szCs w:val="24"/>
        </w:rPr>
        <w:t xml:space="preserve"> gestiones dentro de las instalaciones de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6513A" w:rsidRPr="00B26B26">
        <w:rPr>
          <w:rFonts w:ascii="Arial Narrow" w:hAnsi="Arial Narrow" w:cs="Arial"/>
          <w:color w:val="000000"/>
          <w:sz w:val="24"/>
          <w:szCs w:val="24"/>
        </w:rPr>
        <w:t>la CRCC S.A</w:t>
      </w:r>
      <w:r w:rsidRPr="00B26B26">
        <w:rPr>
          <w:rFonts w:ascii="Arial Narrow" w:hAnsi="Arial Narrow" w:cs="Arial"/>
          <w:color w:val="000000"/>
          <w:sz w:val="24"/>
          <w:szCs w:val="24"/>
        </w:rPr>
        <w:t>.</w:t>
      </w:r>
    </w:p>
    <w:bookmarkEnd w:id="10"/>
    <w:p w14:paraId="20C474F1" w14:textId="77777777" w:rsidR="00F86BF3" w:rsidRPr="00B26B26" w:rsidRDefault="00F86BF3" w:rsidP="00C806B6">
      <w:pPr>
        <w:pStyle w:val="Prrafodelista"/>
        <w:spacing w:line="276" w:lineRule="auto"/>
        <w:rPr>
          <w:rFonts w:ascii="Arial Narrow" w:hAnsi="Arial Narrow" w:cs="Arial"/>
          <w:color w:val="000000"/>
          <w:sz w:val="24"/>
          <w:szCs w:val="24"/>
        </w:rPr>
      </w:pPr>
    </w:p>
    <w:p w14:paraId="2BC70849" w14:textId="77777777" w:rsidR="00F86BF3" w:rsidRPr="00B26B26" w:rsidRDefault="00F86BF3" w:rsidP="00C806B6">
      <w:pPr>
        <w:pStyle w:val="Ttulo1"/>
        <w:numPr>
          <w:ilvl w:val="0"/>
          <w:numId w:val="2"/>
        </w:numPr>
        <w:spacing w:line="276" w:lineRule="auto"/>
        <w:rPr>
          <w:b/>
          <w:szCs w:val="24"/>
        </w:rPr>
      </w:pPr>
      <w:bookmarkStart w:id="11" w:name="_Toc507512818"/>
      <w:r w:rsidRPr="00B26B26">
        <w:rPr>
          <w:b/>
          <w:szCs w:val="24"/>
        </w:rPr>
        <w:t>ALCANCE</w:t>
      </w:r>
      <w:bookmarkEnd w:id="11"/>
    </w:p>
    <w:p w14:paraId="0D959DFB" w14:textId="77777777" w:rsidR="00F86BF3" w:rsidRPr="00B26B26" w:rsidRDefault="00F86BF3" w:rsidP="00C806B6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FDA6845" w14:textId="77777777" w:rsidR="00F86BF3" w:rsidRPr="00B26B26" w:rsidRDefault="00F86BF3" w:rsidP="00C806B6">
      <w:pPr>
        <w:spacing w:after="0"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Está dirigido a todas aquellas empresas, personas naturales o jurídicas contratadas para prestar un </w:t>
      </w:r>
      <w:r w:rsidR="00A87644">
        <w:rPr>
          <w:rFonts w:ascii="Arial Narrow" w:hAnsi="Arial Narrow" w:cs="Arial"/>
          <w:color w:val="000000"/>
          <w:sz w:val="24"/>
          <w:szCs w:val="24"/>
        </w:rPr>
        <w:t>servicio o realizar una labor dentro de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las instalaciones de </w:t>
      </w:r>
      <w:r w:rsidR="00F12677" w:rsidRPr="00B26B26">
        <w:rPr>
          <w:rFonts w:ascii="Arial Narrow" w:hAnsi="Arial Narrow" w:cs="Arial"/>
          <w:color w:val="000000"/>
          <w:sz w:val="24"/>
          <w:szCs w:val="24"/>
        </w:rPr>
        <w:t xml:space="preserve">la CRCC S.A. </w:t>
      </w:r>
    </w:p>
    <w:p w14:paraId="38DF00D9" w14:textId="77777777" w:rsidR="00DD31EF" w:rsidRPr="00B26B26" w:rsidRDefault="00DD31EF" w:rsidP="00C806B6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E30603E" w14:textId="77777777" w:rsidR="00A4106E" w:rsidRPr="00B26B26" w:rsidRDefault="00130953" w:rsidP="00C806B6">
      <w:pPr>
        <w:pStyle w:val="Ttulo1"/>
        <w:numPr>
          <w:ilvl w:val="0"/>
          <w:numId w:val="2"/>
        </w:numPr>
        <w:spacing w:line="276" w:lineRule="auto"/>
        <w:rPr>
          <w:b/>
          <w:szCs w:val="24"/>
        </w:rPr>
      </w:pPr>
      <w:bookmarkStart w:id="12" w:name="_Toc507512819"/>
      <w:r w:rsidRPr="00B26B26">
        <w:rPr>
          <w:b/>
          <w:szCs w:val="24"/>
        </w:rPr>
        <w:t xml:space="preserve">ROLES Y </w:t>
      </w:r>
      <w:r w:rsidR="00F12677" w:rsidRPr="00B26B26">
        <w:rPr>
          <w:b/>
          <w:szCs w:val="24"/>
        </w:rPr>
        <w:t>RESPONSABILIDADES</w:t>
      </w:r>
      <w:bookmarkEnd w:id="12"/>
    </w:p>
    <w:p w14:paraId="00E91B72" w14:textId="77777777" w:rsidR="00A4106E" w:rsidRPr="00B26B26" w:rsidRDefault="00A4106E" w:rsidP="00C806B6">
      <w:pPr>
        <w:autoSpaceDE w:val="0"/>
        <w:autoSpaceDN w:val="0"/>
        <w:adjustRightInd w:val="0"/>
        <w:spacing w:after="0" w:line="276" w:lineRule="auto"/>
        <w:rPr>
          <w:rFonts w:ascii="Arial Narrow" w:hAnsi="Arial Narrow"/>
          <w:sz w:val="24"/>
          <w:szCs w:val="24"/>
        </w:rPr>
      </w:pPr>
    </w:p>
    <w:p w14:paraId="09CE8DA1" w14:textId="77777777" w:rsidR="00EC716A" w:rsidRDefault="00A4106E" w:rsidP="00C806B6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C716A">
        <w:rPr>
          <w:rFonts w:ascii="Arial Narrow" w:hAnsi="Arial Narrow" w:cs="ZurichBT-BoldCondensed"/>
          <w:b/>
          <w:bCs/>
          <w:sz w:val="24"/>
          <w:szCs w:val="24"/>
        </w:rPr>
        <w:t xml:space="preserve">Empresa o persona CONTRATISTA: </w:t>
      </w:r>
      <w:r w:rsidRPr="00EC716A">
        <w:rPr>
          <w:rFonts w:ascii="Arial Narrow" w:hAnsi="Arial Narrow"/>
          <w:sz w:val="24"/>
          <w:szCs w:val="24"/>
        </w:rPr>
        <w:t>Es toda persona natural o jurídica (legalmente</w:t>
      </w:r>
      <w:r w:rsidR="00130953" w:rsidRPr="00EC716A">
        <w:rPr>
          <w:rFonts w:ascii="Arial Narrow" w:hAnsi="Arial Narrow"/>
          <w:sz w:val="24"/>
          <w:szCs w:val="24"/>
        </w:rPr>
        <w:t xml:space="preserve"> </w:t>
      </w:r>
      <w:r w:rsidRPr="00EC716A">
        <w:rPr>
          <w:rFonts w:ascii="Arial Narrow" w:hAnsi="Arial Narrow"/>
          <w:sz w:val="24"/>
          <w:szCs w:val="24"/>
        </w:rPr>
        <w:t xml:space="preserve">constituida) con autonomía técnica, administrativa y financiera, con quien la </w:t>
      </w:r>
      <w:r w:rsidR="0060136E" w:rsidRPr="00EC716A">
        <w:rPr>
          <w:rFonts w:ascii="Arial Narrow" w:hAnsi="Arial Narrow"/>
          <w:sz w:val="24"/>
          <w:szCs w:val="24"/>
        </w:rPr>
        <w:t xml:space="preserve">CRCC S.A </w:t>
      </w:r>
      <w:r w:rsidRPr="00EC716A">
        <w:rPr>
          <w:rFonts w:ascii="Arial Narrow" w:hAnsi="Arial Narrow"/>
          <w:sz w:val="24"/>
          <w:szCs w:val="24"/>
        </w:rPr>
        <w:t xml:space="preserve">contrata la ejecución de una labor o la prestación de un servicio. </w:t>
      </w:r>
      <w:r w:rsidR="00C21600">
        <w:rPr>
          <w:rFonts w:ascii="Arial Narrow" w:hAnsi="Arial Narrow"/>
          <w:sz w:val="24"/>
          <w:szCs w:val="24"/>
        </w:rPr>
        <w:t>El Contratista o Proveedor</w:t>
      </w:r>
      <w:r w:rsidRPr="00EC716A">
        <w:rPr>
          <w:rFonts w:ascii="Arial Narrow" w:hAnsi="Arial Narrow"/>
          <w:sz w:val="24"/>
          <w:szCs w:val="24"/>
        </w:rPr>
        <w:t xml:space="preserve"> tiene como responsabilidad leer y cumplir lo establecido en este manual,</w:t>
      </w:r>
      <w:r w:rsidR="00130953" w:rsidRPr="00EC716A">
        <w:rPr>
          <w:rFonts w:ascii="Arial Narrow" w:hAnsi="Arial Narrow"/>
          <w:sz w:val="24"/>
          <w:szCs w:val="24"/>
        </w:rPr>
        <w:t xml:space="preserve"> </w:t>
      </w:r>
      <w:r w:rsidRPr="00EC716A">
        <w:rPr>
          <w:rFonts w:ascii="Arial Narrow" w:hAnsi="Arial Narrow"/>
          <w:sz w:val="24"/>
          <w:szCs w:val="24"/>
        </w:rPr>
        <w:t xml:space="preserve">además de cumplir con la normatividad legal vigente en relación con </w:t>
      </w:r>
      <w:r w:rsidR="00D55CBB" w:rsidRPr="00EC716A">
        <w:rPr>
          <w:rFonts w:ascii="Arial Narrow" w:hAnsi="Arial Narrow"/>
          <w:sz w:val="24"/>
          <w:szCs w:val="24"/>
        </w:rPr>
        <w:t>la seguridad y salud en el trabajo</w:t>
      </w:r>
      <w:r w:rsidRPr="00EC716A">
        <w:rPr>
          <w:rFonts w:ascii="Arial Narrow" w:hAnsi="Arial Narrow"/>
          <w:sz w:val="24"/>
          <w:szCs w:val="24"/>
        </w:rPr>
        <w:t>.</w:t>
      </w:r>
    </w:p>
    <w:p w14:paraId="541C0938" w14:textId="77777777" w:rsidR="00C21600" w:rsidRDefault="00C21600" w:rsidP="00C21600">
      <w:pPr>
        <w:pStyle w:val="Prrafodelista"/>
        <w:spacing w:line="276" w:lineRule="auto"/>
        <w:ind w:left="780"/>
        <w:jc w:val="both"/>
        <w:rPr>
          <w:rFonts w:ascii="Arial Narrow" w:hAnsi="Arial Narrow"/>
          <w:sz w:val="24"/>
          <w:szCs w:val="24"/>
        </w:rPr>
      </w:pPr>
    </w:p>
    <w:p w14:paraId="529A835F" w14:textId="77777777" w:rsidR="00EC716A" w:rsidRDefault="00A4106E" w:rsidP="00EC716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C716A">
        <w:rPr>
          <w:rFonts w:ascii="Arial Narrow" w:hAnsi="Arial Narrow" w:cs="ZurichBT-BoldCondensed"/>
          <w:b/>
          <w:bCs/>
          <w:sz w:val="24"/>
          <w:szCs w:val="24"/>
        </w:rPr>
        <w:t xml:space="preserve">Personal CONTRATISTA: </w:t>
      </w:r>
      <w:r w:rsidRPr="00EC716A">
        <w:rPr>
          <w:rFonts w:ascii="Arial Narrow" w:hAnsi="Arial Narrow"/>
          <w:sz w:val="24"/>
          <w:szCs w:val="24"/>
        </w:rPr>
        <w:t>Es toda persona contratada directa o indirectamente</w:t>
      </w:r>
      <w:r w:rsidR="0060136E" w:rsidRPr="00EC716A">
        <w:rPr>
          <w:rFonts w:ascii="Arial Narrow" w:hAnsi="Arial Narrow"/>
          <w:sz w:val="24"/>
          <w:szCs w:val="24"/>
        </w:rPr>
        <w:t xml:space="preserve"> </w:t>
      </w:r>
      <w:r w:rsidRPr="00EC716A">
        <w:rPr>
          <w:rFonts w:ascii="Arial Narrow" w:hAnsi="Arial Narrow"/>
          <w:sz w:val="24"/>
          <w:szCs w:val="24"/>
        </w:rPr>
        <w:t>(subcontratista) por</w:t>
      </w:r>
      <w:r w:rsidR="00ED4D17">
        <w:rPr>
          <w:rFonts w:ascii="Arial Narrow" w:hAnsi="Arial Narrow"/>
          <w:sz w:val="24"/>
          <w:szCs w:val="24"/>
        </w:rPr>
        <w:t xml:space="preserve"> la empresa o persona Contratista</w:t>
      </w:r>
      <w:r w:rsidRPr="00EC716A">
        <w:rPr>
          <w:rFonts w:ascii="Arial Narrow" w:hAnsi="Arial Narrow"/>
          <w:sz w:val="24"/>
          <w:szCs w:val="24"/>
        </w:rPr>
        <w:t xml:space="preserve"> para trabajar dentro de las</w:t>
      </w:r>
      <w:r w:rsidR="0060136E" w:rsidRPr="00EC716A">
        <w:rPr>
          <w:rFonts w:ascii="Arial Narrow" w:hAnsi="Arial Narrow"/>
          <w:sz w:val="24"/>
          <w:szCs w:val="24"/>
        </w:rPr>
        <w:t xml:space="preserve"> </w:t>
      </w:r>
      <w:r w:rsidRPr="00EC716A">
        <w:rPr>
          <w:rFonts w:ascii="Arial Narrow" w:hAnsi="Arial Narrow"/>
          <w:sz w:val="24"/>
          <w:szCs w:val="24"/>
        </w:rPr>
        <w:t>instalaciones de la</w:t>
      </w:r>
      <w:r w:rsidR="00AB744D" w:rsidRPr="00EC716A">
        <w:rPr>
          <w:rFonts w:ascii="Arial Narrow" w:hAnsi="Arial Narrow"/>
          <w:sz w:val="24"/>
          <w:szCs w:val="24"/>
        </w:rPr>
        <w:t xml:space="preserve"> CRCC S.A</w:t>
      </w:r>
      <w:r w:rsidRPr="00EC716A">
        <w:rPr>
          <w:rFonts w:ascii="Arial Narrow" w:hAnsi="Arial Narrow"/>
          <w:sz w:val="24"/>
          <w:szCs w:val="24"/>
        </w:rPr>
        <w:t>. Todas estas personas deben conocer y acatar</w:t>
      </w:r>
      <w:r w:rsidR="0060136E" w:rsidRPr="00EC716A">
        <w:rPr>
          <w:rFonts w:ascii="Arial Narrow" w:hAnsi="Arial Narrow"/>
          <w:sz w:val="24"/>
          <w:szCs w:val="24"/>
        </w:rPr>
        <w:t xml:space="preserve"> </w:t>
      </w:r>
      <w:r w:rsidRPr="00EC716A">
        <w:rPr>
          <w:rFonts w:ascii="Arial Narrow" w:hAnsi="Arial Narrow"/>
          <w:sz w:val="24"/>
          <w:szCs w:val="24"/>
        </w:rPr>
        <w:t>las normas establecidas en este manual y cumplir con la normatividad legal vigente en</w:t>
      </w:r>
      <w:r w:rsidR="0060136E" w:rsidRPr="00EC716A">
        <w:rPr>
          <w:rFonts w:ascii="Arial Narrow" w:hAnsi="Arial Narrow"/>
          <w:sz w:val="24"/>
          <w:szCs w:val="24"/>
        </w:rPr>
        <w:t xml:space="preserve"> </w:t>
      </w:r>
      <w:r w:rsidR="008B7FC1" w:rsidRPr="00EC716A">
        <w:rPr>
          <w:rFonts w:ascii="Arial Narrow" w:hAnsi="Arial Narrow"/>
          <w:sz w:val="24"/>
          <w:szCs w:val="24"/>
        </w:rPr>
        <w:t>seguridad y salud en el trabajo</w:t>
      </w:r>
      <w:r w:rsidRPr="00EC716A">
        <w:rPr>
          <w:rFonts w:ascii="Arial Narrow" w:hAnsi="Arial Narrow"/>
          <w:sz w:val="24"/>
          <w:szCs w:val="24"/>
        </w:rPr>
        <w:t>.</w:t>
      </w:r>
    </w:p>
    <w:p w14:paraId="0CAEA364" w14:textId="77777777" w:rsidR="00ED4D17" w:rsidRPr="00ED4D17" w:rsidRDefault="00ED4D17" w:rsidP="00ED4D1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2BED892" w14:textId="77777777" w:rsidR="00FC1C16" w:rsidRDefault="00816AD3" w:rsidP="00EC716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C716A">
        <w:rPr>
          <w:rFonts w:ascii="Arial Narrow" w:hAnsi="Arial Narrow"/>
          <w:b/>
          <w:sz w:val="24"/>
          <w:szCs w:val="24"/>
        </w:rPr>
        <w:t>Responsable del SGSST:</w:t>
      </w:r>
      <w:r w:rsidR="00AE5DDE" w:rsidRPr="00EC716A">
        <w:rPr>
          <w:rFonts w:ascii="Arial Narrow" w:hAnsi="Arial Narrow"/>
          <w:sz w:val="24"/>
          <w:szCs w:val="24"/>
        </w:rPr>
        <w:t xml:space="preserve"> </w:t>
      </w:r>
      <w:r w:rsidR="009C0281" w:rsidRPr="00EC716A">
        <w:rPr>
          <w:rFonts w:ascii="Arial Narrow" w:hAnsi="Arial Narrow"/>
          <w:sz w:val="24"/>
          <w:szCs w:val="24"/>
        </w:rPr>
        <w:t>valida</w:t>
      </w:r>
      <w:r w:rsidR="009020FA" w:rsidRPr="00EC716A">
        <w:rPr>
          <w:rFonts w:ascii="Arial Narrow" w:hAnsi="Arial Narrow"/>
          <w:sz w:val="24"/>
          <w:szCs w:val="24"/>
        </w:rPr>
        <w:t xml:space="preserve"> el cumplimiento de lo estipulado en este manual</w:t>
      </w:r>
      <w:r w:rsidR="009C0281" w:rsidRPr="00EC716A">
        <w:rPr>
          <w:rFonts w:ascii="Arial Narrow" w:hAnsi="Arial Narrow"/>
          <w:sz w:val="24"/>
          <w:szCs w:val="24"/>
        </w:rPr>
        <w:t xml:space="preserve"> y da</w:t>
      </w:r>
      <w:r w:rsidR="00AE5DDE" w:rsidRPr="00EC716A">
        <w:rPr>
          <w:rFonts w:ascii="Arial Narrow" w:hAnsi="Arial Narrow"/>
          <w:sz w:val="24"/>
          <w:szCs w:val="24"/>
        </w:rPr>
        <w:t xml:space="preserve"> soporte cuando surgen dudas o inquietudes relacionadas con el tema de </w:t>
      </w:r>
      <w:r w:rsidR="009020FA" w:rsidRPr="00EC716A">
        <w:rPr>
          <w:rFonts w:ascii="Arial Narrow" w:hAnsi="Arial Narrow"/>
          <w:sz w:val="24"/>
          <w:szCs w:val="24"/>
        </w:rPr>
        <w:t>seguridad y salud en el trabajo previo o e</w:t>
      </w:r>
      <w:r w:rsidR="002D4348">
        <w:rPr>
          <w:rFonts w:ascii="Arial Narrow" w:hAnsi="Arial Narrow"/>
          <w:sz w:val="24"/>
          <w:szCs w:val="24"/>
        </w:rPr>
        <w:t>n el desarrollo del servicio.</w:t>
      </w:r>
      <w:r w:rsidR="00AE5DDE" w:rsidRPr="00EC716A">
        <w:rPr>
          <w:rFonts w:ascii="Arial Narrow" w:hAnsi="Arial Narrow"/>
          <w:sz w:val="24"/>
          <w:szCs w:val="24"/>
        </w:rPr>
        <w:t xml:space="preserve"> </w:t>
      </w:r>
      <w:r w:rsidR="00200434">
        <w:rPr>
          <w:rFonts w:ascii="Arial Narrow" w:hAnsi="Arial Narrow"/>
          <w:sz w:val="24"/>
          <w:szCs w:val="24"/>
        </w:rPr>
        <w:t xml:space="preserve"> </w:t>
      </w:r>
    </w:p>
    <w:p w14:paraId="0E871715" w14:textId="77777777" w:rsidR="00FC1C16" w:rsidRDefault="00FC1C16" w:rsidP="00FC1C16">
      <w:pPr>
        <w:pStyle w:val="Prrafodelista"/>
        <w:spacing w:line="276" w:lineRule="auto"/>
        <w:ind w:left="780"/>
        <w:jc w:val="both"/>
        <w:rPr>
          <w:rFonts w:ascii="Arial Narrow" w:hAnsi="Arial Narrow"/>
          <w:b/>
          <w:sz w:val="24"/>
          <w:szCs w:val="24"/>
        </w:rPr>
      </w:pPr>
    </w:p>
    <w:p w14:paraId="6F8D4363" w14:textId="3C88F979" w:rsidR="00F12677" w:rsidRPr="00FC1C16" w:rsidRDefault="00B64828" w:rsidP="00FC1C16">
      <w:pPr>
        <w:pStyle w:val="Prrafodelista"/>
        <w:spacing w:line="276" w:lineRule="auto"/>
        <w:ind w:left="78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Para tal</w:t>
      </w:r>
      <w:r w:rsidR="00200434" w:rsidRPr="00FC1C16">
        <w:rPr>
          <w:rFonts w:ascii="Arial Narrow" w:hAnsi="Arial Narrow"/>
          <w:i/>
          <w:sz w:val="24"/>
          <w:szCs w:val="24"/>
        </w:rPr>
        <w:t xml:space="preserve"> efecto, la</w:t>
      </w:r>
      <w:r w:rsidR="00FC1C16">
        <w:rPr>
          <w:rFonts w:ascii="Arial Narrow" w:hAnsi="Arial Narrow"/>
          <w:i/>
          <w:sz w:val="24"/>
          <w:szCs w:val="24"/>
        </w:rPr>
        <w:t xml:space="preserve"> Responsable del SGSST designada</w:t>
      </w:r>
      <w:r w:rsidR="00200434" w:rsidRPr="00FC1C16">
        <w:rPr>
          <w:rFonts w:ascii="Arial Narrow" w:hAnsi="Arial Narrow"/>
          <w:i/>
          <w:sz w:val="24"/>
          <w:szCs w:val="24"/>
        </w:rPr>
        <w:t xml:space="preserve"> en la CRCC S.A. es </w:t>
      </w:r>
      <w:r w:rsidR="00D7692B" w:rsidRPr="00FC1C16">
        <w:rPr>
          <w:rFonts w:ascii="Arial Narrow" w:hAnsi="Arial Narrow"/>
          <w:i/>
          <w:sz w:val="24"/>
          <w:szCs w:val="24"/>
        </w:rPr>
        <w:t>la Profesional Administrativa y de Bienestar</w:t>
      </w:r>
      <w:r w:rsidR="0091625C">
        <w:rPr>
          <w:rFonts w:ascii="Arial Narrow" w:hAnsi="Arial Narrow"/>
          <w:i/>
          <w:sz w:val="24"/>
          <w:szCs w:val="24"/>
        </w:rPr>
        <w:t>,</w:t>
      </w:r>
      <w:r w:rsidR="00D7692B" w:rsidRPr="00FC1C16">
        <w:rPr>
          <w:rFonts w:ascii="Arial Narrow" w:hAnsi="Arial Narrow"/>
          <w:i/>
          <w:sz w:val="24"/>
          <w:szCs w:val="24"/>
        </w:rPr>
        <w:t xml:space="preserve"> </w:t>
      </w:r>
      <w:r w:rsidR="00200434" w:rsidRPr="00FC1C16">
        <w:rPr>
          <w:rFonts w:ascii="Arial Narrow" w:hAnsi="Arial Narrow"/>
          <w:i/>
          <w:sz w:val="24"/>
          <w:szCs w:val="24"/>
        </w:rPr>
        <w:t xml:space="preserve">quien puede ser contactada al correo: </w:t>
      </w:r>
      <w:hyperlink r:id="rId11" w:history="1"/>
      <w:hyperlink r:id="rId12" w:history="1">
        <w:r w:rsidR="00DC1962">
          <w:rPr>
            <w:rStyle w:val="Hipervnculo"/>
            <w:rFonts w:ascii="Arial Narrow" w:hAnsi="Arial Narrow"/>
            <w:i/>
            <w:sz w:val="24"/>
            <w:szCs w:val="24"/>
          </w:rPr>
          <w:t>nmedina</w:t>
        </w:r>
        <w:r w:rsidR="00DC1962" w:rsidRPr="00FC1C16">
          <w:rPr>
            <w:rStyle w:val="Hipervnculo"/>
            <w:rFonts w:ascii="Arial Narrow" w:hAnsi="Arial Narrow"/>
            <w:i/>
            <w:sz w:val="24"/>
            <w:szCs w:val="24"/>
          </w:rPr>
          <w:t>@camaraderiesgo.com.co</w:t>
        </w:r>
      </w:hyperlink>
      <w:r w:rsidR="00D7692B" w:rsidRPr="00FC1C16">
        <w:rPr>
          <w:rFonts w:ascii="Arial Narrow" w:hAnsi="Arial Narrow"/>
          <w:i/>
          <w:sz w:val="24"/>
          <w:szCs w:val="24"/>
        </w:rPr>
        <w:t xml:space="preserve"> o al teléfono 3277000 ext.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D7692B" w:rsidRPr="00FC1C16">
        <w:rPr>
          <w:rFonts w:ascii="Arial Narrow" w:hAnsi="Arial Narrow"/>
          <w:i/>
          <w:sz w:val="24"/>
          <w:szCs w:val="24"/>
        </w:rPr>
        <w:t>238.</w:t>
      </w:r>
    </w:p>
    <w:p w14:paraId="195F271A" w14:textId="77777777" w:rsidR="0082688C" w:rsidRDefault="0082688C" w:rsidP="00C806B6">
      <w:pPr>
        <w:pStyle w:val="Prrafodelista"/>
        <w:spacing w:line="276" w:lineRule="auto"/>
        <w:ind w:left="142"/>
        <w:jc w:val="both"/>
        <w:rPr>
          <w:rFonts w:ascii="Arial Narrow" w:hAnsi="Arial Narrow"/>
          <w:sz w:val="24"/>
          <w:szCs w:val="24"/>
        </w:rPr>
      </w:pPr>
    </w:p>
    <w:p w14:paraId="726BC6EA" w14:textId="77777777" w:rsidR="00DD5F68" w:rsidRPr="00B26B26" w:rsidRDefault="00DD5F68" w:rsidP="00C806B6">
      <w:pPr>
        <w:pStyle w:val="Ttulo1"/>
        <w:numPr>
          <w:ilvl w:val="0"/>
          <w:numId w:val="2"/>
        </w:numPr>
        <w:spacing w:line="276" w:lineRule="auto"/>
        <w:rPr>
          <w:b/>
          <w:szCs w:val="24"/>
        </w:rPr>
      </w:pPr>
      <w:bookmarkStart w:id="13" w:name="_Toc507512820"/>
      <w:r w:rsidRPr="00B26B26">
        <w:rPr>
          <w:b/>
          <w:szCs w:val="24"/>
        </w:rPr>
        <w:t>NORMAS GENERALES EN SST</w:t>
      </w:r>
      <w:bookmarkEnd w:id="13"/>
    </w:p>
    <w:p w14:paraId="2BBB013C" w14:textId="77777777" w:rsidR="00D7692B" w:rsidRPr="00B46C0B" w:rsidRDefault="00D7692B" w:rsidP="00B46C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6845D12" w14:textId="6DD778BC" w:rsidR="0076425F" w:rsidRDefault="00E27DED" w:rsidP="00E27DED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Contratista o Proveedor debe contar con un Sistema de Gestión de Seguridad y Salud en el Trabajo el cual debe ser certificado por medio de un documento escrito</w:t>
      </w:r>
      <w:r w:rsidR="001C6EE9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el cual debe ser entregado a la </w:t>
      </w:r>
      <w:proofErr w:type="gramStart"/>
      <w:r>
        <w:rPr>
          <w:rFonts w:ascii="Arial Narrow" w:hAnsi="Arial Narrow"/>
          <w:sz w:val="24"/>
          <w:szCs w:val="24"/>
        </w:rPr>
        <w:t>Responsable</w:t>
      </w:r>
      <w:proofErr w:type="gramEnd"/>
      <w:r>
        <w:rPr>
          <w:rFonts w:ascii="Arial Narrow" w:hAnsi="Arial Narrow"/>
          <w:sz w:val="24"/>
          <w:szCs w:val="24"/>
        </w:rPr>
        <w:t xml:space="preserve"> de SGSST del CRCC S.A. dentro de los </w:t>
      </w:r>
      <w:r w:rsidR="005E466D">
        <w:rPr>
          <w:rFonts w:ascii="Arial Narrow" w:hAnsi="Arial Narrow"/>
          <w:sz w:val="24"/>
          <w:szCs w:val="24"/>
        </w:rPr>
        <w:t>tres (</w:t>
      </w:r>
      <w:r>
        <w:rPr>
          <w:rFonts w:ascii="Arial Narrow" w:hAnsi="Arial Narrow"/>
          <w:sz w:val="24"/>
          <w:szCs w:val="24"/>
        </w:rPr>
        <w:t>3</w:t>
      </w:r>
      <w:r w:rsidR="005E466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primeros meses del año.</w:t>
      </w:r>
    </w:p>
    <w:p w14:paraId="52CEB710" w14:textId="77777777" w:rsidR="00E27DED" w:rsidRPr="003E6F9D" w:rsidRDefault="00E27DED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D2DDAB2" w14:textId="313F0527" w:rsidR="0076425F" w:rsidRDefault="00C40492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t>Los Contratistas</w:t>
      </w:r>
      <w:r w:rsidR="0031102D">
        <w:rPr>
          <w:rFonts w:ascii="Arial Narrow" w:hAnsi="Arial Narrow"/>
          <w:sz w:val="24"/>
          <w:szCs w:val="24"/>
        </w:rPr>
        <w:t xml:space="preserve"> o proveedores</w:t>
      </w:r>
      <w:r w:rsidRPr="00B26B26">
        <w:rPr>
          <w:rFonts w:ascii="Arial Narrow" w:hAnsi="Arial Narrow"/>
          <w:sz w:val="24"/>
          <w:szCs w:val="24"/>
        </w:rPr>
        <w:t xml:space="preserve"> deben ser mayores de edad.</w:t>
      </w:r>
    </w:p>
    <w:p w14:paraId="5BFCBB27" w14:textId="77777777" w:rsidR="004902C9" w:rsidRPr="003E6F9D" w:rsidRDefault="004902C9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9A49F36" w14:textId="77777777" w:rsidR="004902C9" w:rsidRDefault="00C40492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t xml:space="preserve">El Contratista </w:t>
      </w:r>
      <w:r w:rsidR="00D233CA">
        <w:rPr>
          <w:rFonts w:ascii="Arial Narrow" w:hAnsi="Arial Narrow"/>
          <w:sz w:val="24"/>
          <w:szCs w:val="24"/>
        </w:rPr>
        <w:t>o proveedor</w:t>
      </w:r>
      <w:r w:rsidR="00471822">
        <w:rPr>
          <w:rFonts w:ascii="Arial Narrow" w:hAnsi="Arial Narrow"/>
          <w:sz w:val="24"/>
          <w:szCs w:val="24"/>
        </w:rPr>
        <w:t xml:space="preserve"> </w:t>
      </w:r>
      <w:r w:rsidRPr="00B26B26">
        <w:rPr>
          <w:rFonts w:ascii="Arial Narrow" w:hAnsi="Arial Narrow"/>
          <w:sz w:val="24"/>
          <w:szCs w:val="24"/>
        </w:rPr>
        <w:t>está obligado a cumplir con los compromisos legales referentes a afiliación y pago de aportes,</w:t>
      </w:r>
      <w:r w:rsidR="00564838">
        <w:rPr>
          <w:rFonts w:ascii="Arial Narrow" w:hAnsi="Arial Narrow"/>
          <w:sz w:val="24"/>
          <w:szCs w:val="24"/>
        </w:rPr>
        <w:t xml:space="preserve"> en las fechas establecidas</w:t>
      </w:r>
      <w:r w:rsidRPr="00B26B26">
        <w:rPr>
          <w:rFonts w:ascii="Arial Narrow" w:hAnsi="Arial Narrow"/>
          <w:sz w:val="24"/>
          <w:szCs w:val="24"/>
        </w:rPr>
        <w:t>, a las entidades de seguridad social (ARL, EPS, AFP) y parafiscales.</w:t>
      </w:r>
      <w:r w:rsidR="00564838">
        <w:rPr>
          <w:rFonts w:ascii="Arial Narrow" w:hAnsi="Arial Narrow"/>
          <w:sz w:val="24"/>
          <w:szCs w:val="24"/>
        </w:rPr>
        <w:t xml:space="preserve"> P</w:t>
      </w:r>
      <w:r w:rsidR="0040669B" w:rsidRPr="00B26B26">
        <w:rPr>
          <w:rFonts w:ascii="Arial Narrow" w:hAnsi="Arial Narrow"/>
          <w:sz w:val="24"/>
          <w:szCs w:val="24"/>
        </w:rPr>
        <w:t>ara l</w:t>
      </w:r>
      <w:r w:rsidR="00DE0681">
        <w:rPr>
          <w:rFonts w:ascii="Arial Narrow" w:hAnsi="Arial Narrow"/>
          <w:sz w:val="24"/>
          <w:szCs w:val="24"/>
        </w:rPr>
        <w:t xml:space="preserve">o </w:t>
      </w:r>
      <w:r w:rsidR="00471822">
        <w:rPr>
          <w:rFonts w:ascii="Arial Narrow" w:hAnsi="Arial Narrow"/>
          <w:sz w:val="24"/>
          <w:szCs w:val="24"/>
        </w:rPr>
        <w:t>cual</w:t>
      </w:r>
      <w:r w:rsidR="00564838">
        <w:rPr>
          <w:rFonts w:ascii="Arial Narrow" w:hAnsi="Arial Narrow"/>
          <w:sz w:val="24"/>
          <w:szCs w:val="24"/>
        </w:rPr>
        <w:t>,</w:t>
      </w:r>
      <w:r w:rsidR="00471822">
        <w:rPr>
          <w:rFonts w:ascii="Arial Narrow" w:hAnsi="Arial Narrow"/>
          <w:sz w:val="24"/>
          <w:szCs w:val="24"/>
        </w:rPr>
        <w:t xml:space="preserve"> está obligado</w:t>
      </w:r>
      <w:r w:rsidR="00DE0681">
        <w:rPr>
          <w:rFonts w:ascii="Arial Narrow" w:hAnsi="Arial Narrow"/>
          <w:sz w:val="24"/>
          <w:szCs w:val="24"/>
        </w:rPr>
        <w:t xml:space="preserve"> a entregar</w:t>
      </w:r>
      <w:r w:rsidR="00564838">
        <w:rPr>
          <w:rFonts w:ascii="Arial Narrow" w:hAnsi="Arial Narrow"/>
          <w:sz w:val="24"/>
          <w:szCs w:val="24"/>
        </w:rPr>
        <w:t xml:space="preserve"> mensualmente</w:t>
      </w:r>
      <w:r w:rsidR="0040669B" w:rsidRPr="00B26B26">
        <w:rPr>
          <w:rFonts w:ascii="Arial Narrow" w:hAnsi="Arial Narrow"/>
          <w:sz w:val="24"/>
          <w:szCs w:val="24"/>
        </w:rPr>
        <w:t xml:space="preserve"> a la Profesional</w:t>
      </w:r>
      <w:r w:rsidR="00E27D1D">
        <w:rPr>
          <w:rFonts w:ascii="Arial Narrow" w:hAnsi="Arial Narrow"/>
          <w:sz w:val="24"/>
          <w:szCs w:val="24"/>
        </w:rPr>
        <w:t xml:space="preserve"> Administrativa y de Bienestar </w:t>
      </w:r>
      <w:r w:rsidR="0040669B" w:rsidRPr="00B26B26">
        <w:rPr>
          <w:rFonts w:ascii="Arial Narrow" w:hAnsi="Arial Narrow"/>
          <w:sz w:val="24"/>
          <w:szCs w:val="24"/>
        </w:rPr>
        <w:t xml:space="preserve">las planillas de pago de afiliación al sistema general de seguridad social del personal que </w:t>
      </w:r>
      <w:r w:rsidR="00B23ECB">
        <w:rPr>
          <w:rFonts w:ascii="Arial Narrow" w:hAnsi="Arial Narrow"/>
          <w:sz w:val="24"/>
          <w:szCs w:val="24"/>
        </w:rPr>
        <w:t>esté</w:t>
      </w:r>
      <w:r w:rsidR="0040669B" w:rsidRPr="00B26B26">
        <w:rPr>
          <w:rFonts w:ascii="Arial Narrow" w:hAnsi="Arial Narrow"/>
          <w:sz w:val="24"/>
          <w:szCs w:val="24"/>
        </w:rPr>
        <w:t xml:space="preserve"> trabajando en las </w:t>
      </w:r>
      <w:r w:rsidR="00E70724" w:rsidRPr="00B26B26">
        <w:rPr>
          <w:rFonts w:ascii="Arial Narrow" w:hAnsi="Arial Narrow"/>
          <w:sz w:val="24"/>
          <w:szCs w:val="24"/>
        </w:rPr>
        <w:t>instalaciones</w:t>
      </w:r>
      <w:r w:rsidR="0040669B" w:rsidRPr="00B26B26">
        <w:rPr>
          <w:rFonts w:ascii="Arial Narrow" w:hAnsi="Arial Narrow"/>
          <w:sz w:val="24"/>
          <w:szCs w:val="24"/>
        </w:rPr>
        <w:t xml:space="preserve"> de la CRCC S.A.</w:t>
      </w:r>
      <w:r w:rsidR="002403B2" w:rsidRPr="00B26B26">
        <w:rPr>
          <w:rFonts w:ascii="Arial Narrow" w:hAnsi="Arial Narrow"/>
          <w:sz w:val="24"/>
          <w:szCs w:val="24"/>
        </w:rPr>
        <w:t xml:space="preserve">, </w:t>
      </w:r>
      <w:r w:rsidR="00B94F13" w:rsidRPr="00B26B26">
        <w:rPr>
          <w:rFonts w:ascii="Arial Narrow" w:hAnsi="Arial Narrow"/>
          <w:sz w:val="24"/>
          <w:szCs w:val="24"/>
        </w:rPr>
        <w:t>en caso de que</w:t>
      </w:r>
      <w:r w:rsidR="002403B2" w:rsidRPr="00B26B26">
        <w:rPr>
          <w:rFonts w:ascii="Arial Narrow" w:hAnsi="Arial Narrow"/>
          <w:sz w:val="24"/>
          <w:szCs w:val="24"/>
        </w:rPr>
        <w:t xml:space="preserve"> el Revisor Fiscal expida el certificado debe incluir la fech</w:t>
      </w:r>
      <w:r w:rsidR="00453BDC" w:rsidRPr="00B26B26">
        <w:rPr>
          <w:rFonts w:ascii="Arial Narrow" w:hAnsi="Arial Narrow"/>
          <w:sz w:val="24"/>
          <w:szCs w:val="24"/>
        </w:rPr>
        <w:t>a en la cual se realizó el pago de los aportes.</w:t>
      </w:r>
    </w:p>
    <w:p w14:paraId="0151192D" w14:textId="77777777" w:rsidR="0057445A" w:rsidRDefault="0057445A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6D98411" w14:textId="63B0664A" w:rsidR="00C40492" w:rsidRDefault="00C40492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94F13">
        <w:rPr>
          <w:rFonts w:ascii="Arial Narrow" w:hAnsi="Arial Narrow"/>
          <w:sz w:val="24"/>
          <w:szCs w:val="24"/>
        </w:rPr>
        <w:t>E</w:t>
      </w:r>
      <w:r w:rsidR="00B94F13" w:rsidRPr="00B94F13">
        <w:rPr>
          <w:rFonts w:ascii="Arial Narrow" w:hAnsi="Arial Narrow"/>
          <w:sz w:val="24"/>
          <w:szCs w:val="24"/>
        </w:rPr>
        <w:t>s responsabilidad de</w:t>
      </w:r>
      <w:r w:rsidRPr="00B94F13">
        <w:rPr>
          <w:rFonts w:ascii="Arial Narrow" w:hAnsi="Arial Narrow"/>
          <w:sz w:val="24"/>
          <w:szCs w:val="24"/>
        </w:rPr>
        <w:t>l Contratista</w:t>
      </w:r>
      <w:r w:rsidR="00B94F13">
        <w:rPr>
          <w:rFonts w:ascii="Arial Narrow" w:hAnsi="Arial Narrow"/>
          <w:sz w:val="24"/>
          <w:szCs w:val="24"/>
        </w:rPr>
        <w:t xml:space="preserve"> o proveedor </w:t>
      </w:r>
      <w:r w:rsidR="002F0DF1">
        <w:rPr>
          <w:rFonts w:ascii="Arial Narrow" w:hAnsi="Arial Narrow"/>
          <w:sz w:val="24"/>
          <w:szCs w:val="24"/>
        </w:rPr>
        <w:t xml:space="preserve">conocer y cumplir </w:t>
      </w:r>
      <w:r w:rsidRPr="00B94F13">
        <w:rPr>
          <w:rFonts w:ascii="Arial Narrow" w:hAnsi="Arial Narrow"/>
          <w:sz w:val="24"/>
          <w:szCs w:val="24"/>
        </w:rPr>
        <w:t>las disposiciones de</w:t>
      </w:r>
      <w:r w:rsidR="00D04342" w:rsidRPr="00B94F13">
        <w:rPr>
          <w:rFonts w:ascii="Arial Narrow" w:hAnsi="Arial Narrow"/>
          <w:sz w:val="24"/>
          <w:szCs w:val="24"/>
        </w:rPr>
        <w:t>l</w:t>
      </w:r>
      <w:r w:rsidRPr="00B94F13">
        <w:rPr>
          <w:rFonts w:ascii="Arial Narrow" w:hAnsi="Arial Narrow"/>
          <w:sz w:val="24"/>
          <w:szCs w:val="24"/>
        </w:rPr>
        <w:t xml:space="preserve"> S</w:t>
      </w:r>
      <w:r w:rsidR="00DE0681" w:rsidRPr="00B94F13">
        <w:rPr>
          <w:rFonts w:ascii="Arial Narrow" w:hAnsi="Arial Narrow"/>
          <w:sz w:val="24"/>
          <w:szCs w:val="24"/>
        </w:rPr>
        <w:t xml:space="preserve">istema de </w:t>
      </w:r>
      <w:r w:rsidRPr="00B94F13">
        <w:rPr>
          <w:rFonts w:ascii="Arial Narrow" w:hAnsi="Arial Narrow"/>
          <w:sz w:val="24"/>
          <w:szCs w:val="24"/>
        </w:rPr>
        <w:t>G</w:t>
      </w:r>
      <w:r w:rsidR="00DE0681" w:rsidRPr="00B94F13">
        <w:rPr>
          <w:rFonts w:ascii="Arial Narrow" w:hAnsi="Arial Narrow"/>
          <w:sz w:val="24"/>
          <w:szCs w:val="24"/>
        </w:rPr>
        <w:t xml:space="preserve">estión de </w:t>
      </w:r>
      <w:r w:rsidRPr="00B94F13">
        <w:rPr>
          <w:rFonts w:ascii="Arial Narrow" w:hAnsi="Arial Narrow"/>
          <w:sz w:val="24"/>
          <w:szCs w:val="24"/>
        </w:rPr>
        <w:t>S</w:t>
      </w:r>
      <w:r w:rsidR="00DE0681" w:rsidRPr="00B94F13">
        <w:rPr>
          <w:rFonts w:ascii="Arial Narrow" w:hAnsi="Arial Narrow"/>
          <w:sz w:val="24"/>
          <w:szCs w:val="24"/>
        </w:rPr>
        <w:t xml:space="preserve">eguridad y </w:t>
      </w:r>
      <w:r w:rsidRPr="00B94F13">
        <w:rPr>
          <w:rFonts w:ascii="Arial Narrow" w:hAnsi="Arial Narrow"/>
          <w:sz w:val="24"/>
          <w:szCs w:val="24"/>
        </w:rPr>
        <w:t>S</w:t>
      </w:r>
      <w:r w:rsidR="00DE0681" w:rsidRPr="00B94F13">
        <w:rPr>
          <w:rFonts w:ascii="Arial Narrow" w:hAnsi="Arial Narrow"/>
          <w:sz w:val="24"/>
          <w:szCs w:val="24"/>
        </w:rPr>
        <w:t xml:space="preserve">alud en el </w:t>
      </w:r>
      <w:r w:rsidRPr="00B94F13">
        <w:rPr>
          <w:rFonts w:ascii="Arial Narrow" w:hAnsi="Arial Narrow"/>
          <w:sz w:val="24"/>
          <w:szCs w:val="24"/>
        </w:rPr>
        <w:t>T</w:t>
      </w:r>
      <w:r w:rsidR="00DE0681" w:rsidRPr="00B94F13">
        <w:rPr>
          <w:rFonts w:ascii="Arial Narrow" w:hAnsi="Arial Narrow"/>
          <w:sz w:val="24"/>
          <w:szCs w:val="24"/>
        </w:rPr>
        <w:t>rabajo establecidos por</w:t>
      </w:r>
      <w:r w:rsidRPr="00B94F13">
        <w:rPr>
          <w:rFonts w:ascii="Arial Narrow" w:hAnsi="Arial Narrow"/>
          <w:sz w:val="24"/>
          <w:szCs w:val="24"/>
        </w:rPr>
        <w:t xml:space="preserve"> la CRCC S.A.</w:t>
      </w:r>
      <w:r w:rsidR="002F0DF1">
        <w:rPr>
          <w:rFonts w:ascii="Arial Narrow" w:hAnsi="Arial Narrow"/>
          <w:sz w:val="24"/>
          <w:szCs w:val="24"/>
        </w:rPr>
        <w:t xml:space="preserve"> y los lineamientos descritos</w:t>
      </w:r>
      <w:r w:rsidR="002F0DF1" w:rsidRPr="00B26B26">
        <w:rPr>
          <w:rFonts w:ascii="Arial Narrow" w:hAnsi="Arial Narrow"/>
          <w:sz w:val="24"/>
          <w:szCs w:val="24"/>
        </w:rPr>
        <w:t xml:space="preserve"> en sus políticas Administrativas y financieras, reglamento de higiene y seguridad, y demás aplicables según su labor en la empresa.</w:t>
      </w:r>
    </w:p>
    <w:p w14:paraId="7C5FCFD6" w14:textId="77777777" w:rsidR="0057445A" w:rsidRDefault="0057445A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EAF5E79" w14:textId="36692FE9" w:rsidR="000A0B4F" w:rsidRDefault="00C40492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D14C7">
        <w:rPr>
          <w:rFonts w:ascii="Arial Narrow" w:hAnsi="Arial Narrow"/>
          <w:sz w:val="24"/>
          <w:szCs w:val="24"/>
        </w:rPr>
        <w:t xml:space="preserve">El desempeño en seguridad del Contratista </w:t>
      </w:r>
      <w:r w:rsidR="004E652C" w:rsidRPr="00AD14C7">
        <w:rPr>
          <w:rFonts w:ascii="Arial Narrow" w:hAnsi="Arial Narrow"/>
          <w:sz w:val="24"/>
          <w:szCs w:val="24"/>
        </w:rPr>
        <w:t xml:space="preserve">o proveedor </w:t>
      </w:r>
      <w:r w:rsidRPr="00AD14C7">
        <w:rPr>
          <w:rFonts w:ascii="Arial Narrow" w:hAnsi="Arial Narrow"/>
          <w:sz w:val="24"/>
          <w:szCs w:val="24"/>
        </w:rPr>
        <w:t>será tenido en cuenta para la</w:t>
      </w:r>
      <w:r w:rsidR="00AD14C7" w:rsidRPr="00AD14C7">
        <w:rPr>
          <w:rFonts w:ascii="Arial Narrow" w:hAnsi="Arial Narrow"/>
          <w:sz w:val="24"/>
          <w:szCs w:val="24"/>
        </w:rPr>
        <w:t xml:space="preserve"> asignación de nuevos contratos.</w:t>
      </w:r>
    </w:p>
    <w:p w14:paraId="62E1F09F" w14:textId="77777777" w:rsidR="0076425F" w:rsidRDefault="0076425F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AC0E78F" w14:textId="08D62391" w:rsidR="0076425F" w:rsidRDefault="00C40492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t>La CRCC S.A no se hace responsable por la pérdida de herramientas, equipos o cualquier obje</w:t>
      </w:r>
      <w:r w:rsidR="00F25CE8" w:rsidRPr="00B26B26">
        <w:rPr>
          <w:rFonts w:ascii="Arial Narrow" w:hAnsi="Arial Narrow"/>
          <w:sz w:val="24"/>
          <w:szCs w:val="24"/>
        </w:rPr>
        <w:t>to perteneciente al Contratista.</w:t>
      </w:r>
    </w:p>
    <w:p w14:paraId="3BAE8A28" w14:textId="77777777" w:rsidR="004902C9" w:rsidRPr="003E6F9D" w:rsidRDefault="004902C9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31F6FF51" w14:textId="77777777" w:rsidR="000A0B4F" w:rsidRDefault="008C448F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Todo contratista o proveedor</w:t>
      </w:r>
      <w:r w:rsidR="00305A8A" w:rsidRPr="00B26B26">
        <w:rPr>
          <w:rFonts w:ascii="Arial Narrow" w:hAnsi="Arial Narrow"/>
          <w:sz w:val="24"/>
          <w:szCs w:val="24"/>
        </w:rPr>
        <w:t xml:space="preserve"> debe portar su d</w:t>
      </w:r>
      <w:r w:rsidR="00F25CE8" w:rsidRPr="00B26B26">
        <w:rPr>
          <w:rFonts w:ascii="Arial Narrow" w:hAnsi="Arial Narrow"/>
          <w:sz w:val="24"/>
          <w:szCs w:val="24"/>
        </w:rPr>
        <w:t xml:space="preserve">ocumento de identidad, los </w:t>
      </w:r>
      <w:proofErr w:type="gramStart"/>
      <w:r w:rsidR="00F25CE8" w:rsidRPr="00B26B26">
        <w:rPr>
          <w:rFonts w:ascii="Arial Narrow" w:hAnsi="Arial Narrow"/>
          <w:sz w:val="24"/>
          <w:szCs w:val="24"/>
        </w:rPr>
        <w:t>carnets</w:t>
      </w:r>
      <w:proofErr w:type="gramEnd"/>
      <w:r w:rsidR="00305A8A" w:rsidRPr="00B26B26">
        <w:rPr>
          <w:rFonts w:ascii="Arial Narrow" w:hAnsi="Arial Narrow"/>
          <w:sz w:val="24"/>
          <w:szCs w:val="24"/>
        </w:rPr>
        <w:t xml:space="preserve"> de ARP,</w:t>
      </w:r>
      <w:r w:rsidR="00F25CE8" w:rsidRPr="00B26B26">
        <w:rPr>
          <w:rFonts w:ascii="Arial Narrow" w:hAnsi="Arial Narrow"/>
          <w:sz w:val="24"/>
          <w:szCs w:val="24"/>
        </w:rPr>
        <w:t xml:space="preserve"> </w:t>
      </w:r>
      <w:r w:rsidR="00305A8A" w:rsidRPr="00B26B26">
        <w:rPr>
          <w:rFonts w:ascii="Arial Narrow" w:hAnsi="Arial Narrow"/>
          <w:sz w:val="24"/>
          <w:szCs w:val="24"/>
        </w:rPr>
        <w:t>EPS (en caso de que dichas empresas emitan carne) y de la empresa, durante el tiempo</w:t>
      </w:r>
      <w:r w:rsidR="00F25CE8" w:rsidRPr="00B26B26">
        <w:rPr>
          <w:rFonts w:ascii="Arial Narrow" w:hAnsi="Arial Narrow"/>
          <w:sz w:val="24"/>
          <w:szCs w:val="24"/>
        </w:rPr>
        <w:t xml:space="preserve"> </w:t>
      </w:r>
      <w:r w:rsidR="00305A8A" w:rsidRPr="00B26B26">
        <w:rPr>
          <w:rFonts w:ascii="Arial Narrow" w:hAnsi="Arial Narrow"/>
          <w:sz w:val="24"/>
          <w:szCs w:val="24"/>
        </w:rPr>
        <w:t xml:space="preserve">que permanezca en la </w:t>
      </w:r>
      <w:r w:rsidR="00F25CE8" w:rsidRPr="00B26B26">
        <w:rPr>
          <w:rFonts w:ascii="Arial Narrow" w:hAnsi="Arial Narrow"/>
          <w:sz w:val="24"/>
          <w:szCs w:val="24"/>
        </w:rPr>
        <w:t>CRCC S.A.</w:t>
      </w:r>
      <w:r w:rsidR="00305A8A" w:rsidRPr="00B26B26">
        <w:rPr>
          <w:rFonts w:ascii="Arial Narrow" w:hAnsi="Arial Narrow"/>
          <w:sz w:val="24"/>
          <w:szCs w:val="24"/>
        </w:rPr>
        <w:t xml:space="preserve"> realizando la labor contratada.</w:t>
      </w:r>
    </w:p>
    <w:p w14:paraId="7FCD0321" w14:textId="77777777" w:rsidR="0057445A" w:rsidRDefault="0057445A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7D9F913E" w14:textId="7DD21719" w:rsidR="000A0B4F" w:rsidRDefault="00305A8A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lastRenderedPageBreak/>
        <w:t xml:space="preserve">Si </w:t>
      </w:r>
      <w:r w:rsidR="00F8425C" w:rsidRPr="00B26B26">
        <w:rPr>
          <w:rFonts w:ascii="Arial Narrow" w:hAnsi="Arial Narrow"/>
          <w:sz w:val="24"/>
          <w:szCs w:val="24"/>
        </w:rPr>
        <w:t xml:space="preserve">el </w:t>
      </w:r>
      <w:r w:rsidR="00F67497" w:rsidRPr="00B26B26">
        <w:rPr>
          <w:rFonts w:ascii="Arial Narrow" w:hAnsi="Arial Narrow"/>
          <w:sz w:val="24"/>
          <w:szCs w:val="24"/>
        </w:rPr>
        <w:t xml:space="preserve">funcionario </w:t>
      </w:r>
      <w:r w:rsidR="00F8425C" w:rsidRPr="00B26B26">
        <w:rPr>
          <w:rFonts w:ascii="Arial Narrow" w:hAnsi="Arial Narrow"/>
          <w:sz w:val="24"/>
          <w:szCs w:val="24"/>
        </w:rPr>
        <w:t>de la CRCC S.A.</w:t>
      </w:r>
      <w:r w:rsidR="00253D05" w:rsidRPr="00B26B26">
        <w:rPr>
          <w:rFonts w:ascii="Arial Narrow" w:hAnsi="Arial Narrow"/>
          <w:sz w:val="24"/>
          <w:szCs w:val="24"/>
        </w:rPr>
        <w:t xml:space="preserve"> responsable del acompañamiento del</w:t>
      </w:r>
      <w:r w:rsidRPr="00B26B26">
        <w:rPr>
          <w:rFonts w:ascii="Arial Narrow" w:hAnsi="Arial Narrow"/>
          <w:sz w:val="24"/>
          <w:szCs w:val="24"/>
        </w:rPr>
        <w:t xml:space="preserve"> personal CONTRATISTA </w:t>
      </w:r>
      <w:r w:rsidR="00253D05" w:rsidRPr="00B26B26">
        <w:rPr>
          <w:rFonts w:ascii="Arial Narrow" w:hAnsi="Arial Narrow"/>
          <w:sz w:val="24"/>
          <w:szCs w:val="24"/>
        </w:rPr>
        <w:t xml:space="preserve">percibe </w:t>
      </w:r>
      <w:r w:rsidRPr="00B26B26">
        <w:rPr>
          <w:rFonts w:ascii="Arial Narrow" w:hAnsi="Arial Narrow"/>
          <w:sz w:val="24"/>
          <w:szCs w:val="24"/>
        </w:rPr>
        <w:t>signos de</w:t>
      </w:r>
      <w:r w:rsidR="00F8425C" w:rsidRPr="00B26B26">
        <w:rPr>
          <w:rFonts w:ascii="Arial Narrow" w:hAnsi="Arial Narrow"/>
          <w:sz w:val="24"/>
          <w:szCs w:val="24"/>
        </w:rPr>
        <w:t xml:space="preserve"> </w:t>
      </w:r>
      <w:r w:rsidRPr="00B26B26">
        <w:rPr>
          <w:rFonts w:ascii="Arial Narrow" w:hAnsi="Arial Narrow"/>
          <w:sz w:val="24"/>
          <w:szCs w:val="24"/>
        </w:rPr>
        <w:t>ebriedad o de encontrarse bajo efectos de sustancias estimulantes o alucinógenas lo</w:t>
      </w:r>
      <w:r w:rsidR="00F8425C" w:rsidRPr="00B26B26">
        <w:rPr>
          <w:rFonts w:ascii="Arial Narrow" w:hAnsi="Arial Narrow"/>
          <w:sz w:val="24"/>
          <w:szCs w:val="24"/>
        </w:rPr>
        <w:t xml:space="preserve"> </w:t>
      </w:r>
      <w:r w:rsidRPr="00B26B26">
        <w:rPr>
          <w:rFonts w:ascii="Arial Narrow" w:hAnsi="Arial Narrow"/>
          <w:sz w:val="24"/>
          <w:szCs w:val="24"/>
        </w:rPr>
        <w:t>reportará i</w:t>
      </w:r>
      <w:r w:rsidR="00F8425C" w:rsidRPr="00B26B26">
        <w:rPr>
          <w:rFonts w:ascii="Arial Narrow" w:hAnsi="Arial Narrow"/>
          <w:sz w:val="24"/>
          <w:szCs w:val="24"/>
        </w:rPr>
        <w:t>nmediatamente, de forma verbal o</w:t>
      </w:r>
      <w:r w:rsidRPr="00B26B26">
        <w:rPr>
          <w:rFonts w:ascii="Arial Narrow" w:hAnsi="Arial Narrow"/>
          <w:sz w:val="24"/>
          <w:szCs w:val="24"/>
        </w:rPr>
        <w:t xml:space="preserve"> escrit</w:t>
      </w:r>
      <w:r w:rsidR="00F8425C" w:rsidRPr="00B26B26">
        <w:rPr>
          <w:rFonts w:ascii="Arial Narrow" w:hAnsi="Arial Narrow"/>
          <w:sz w:val="24"/>
          <w:szCs w:val="24"/>
        </w:rPr>
        <w:t>a al j</w:t>
      </w:r>
      <w:r w:rsidR="002F0DF1">
        <w:rPr>
          <w:rFonts w:ascii="Arial Narrow" w:hAnsi="Arial Narrow"/>
          <w:sz w:val="24"/>
          <w:szCs w:val="24"/>
        </w:rPr>
        <w:t xml:space="preserve">efe responsable del contratista o proveedor </w:t>
      </w:r>
      <w:r w:rsidR="00253D05" w:rsidRPr="00B26B26">
        <w:rPr>
          <w:rFonts w:ascii="Arial Narrow" w:hAnsi="Arial Narrow"/>
          <w:sz w:val="24"/>
          <w:szCs w:val="24"/>
        </w:rPr>
        <w:t xml:space="preserve">y no </w:t>
      </w:r>
      <w:r w:rsidR="00437D46">
        <w:rPr>
          <w:rFonts w:ascii="Arial Narrow" w:hAnsi="Arial Narrow"/>
          <w:sz w:val="24"/>
          <w:szCs w:val="24"/>
        </w:rPr>
        <w:t xml:space="preserve">debe </w:t>
      </w:r>
      <w:r w:rsidR="00253D05" w:rsidRPr="00B26B26">
        <w:rPr>
          <w:rFonts w:ascii="Arial Narrow" w:hAnsi="Arial Narrow"/>
          <w:sz w:val="24"/>
          <w:szCs w:val="24"/>
        </w:rPr>
        <w:t>permitirle desarrollar las labores para las que fue contratado.</w:t>
      </w:r>
    </w:p>
    <w:p w14:paraId="2EDF7010" w14:textId="77777777" w:rsidR="0057445A" w:rsidRPr="003E6F9D" w:rsidRDefault="0057445A" w:rsidP="003E6F9D">
      <w:pPr>
        <w:pStyle w:val="Prrafodelista"/>
        <w:rPr>
          <w:rFonts w:ascii="Arial Narrow" w:hAnsi="Arial Narrow"/>
          <w:sz w:val="24"/>
          <w:szCs w:val="24"/>
        </w:rPr>
      </w:pPr>
    </w:p>
    <w:p w14:paraId="6D9404E9" w14:textId="77777777" w:rsidR="00993F90" w:rsidRDefault="002F0DF1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305A8A" w:rsidRPr="00B26B26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está permitido</w:t>
      </w:r>
      <w:r w:rsidR="00305A8A" w:rsidRPr="00B26B26">
        <w:rPr>
          <w:rFonts w:ascii="Arial Narrow" w:hAnsi="Arial Narrow"/>
          <w:sz w:val="24"/>
          <w:szCs w:val="24"/>
        </w:rPr>
        <w:t xml:space="preserve"> fumar durante la ejecución</w:t>
      </w:r>
      <w:r w:rsidR="008A5289" w:rsidRPr="00B26B26">
        <w:rPr>
          <w:rFonts w:ascii="Arial Narrow" w:hAnsi="Arial Narrow"/>
          <w:sz w:val="24"/>
          <w:szCs w:val="24"/>
        </w:rPr>
        <w:t xml:space="preserve"> </w:t>
      </w:r>
      <w:r w:rsidR="00305A8A" w:rsidRPr="00B26B26">
        <w:rPr>
          <w:rFonts w:ascii="Arial Narrow" w:hAnsi="Arial Narrow"/>
          <w:sz w:val="24"/>
          <w:szCs w:val="24"/>
        </w:rPr>
        <w:t>de los trabajos. Para fumar deben hacerlo sólo en las zonas asignadas para los</w:t>
      </w:r>
      <w:r w:rsidR="008A5289" w:rsidRPr="00B26B26">
        <w:rPr>
          <w:rFonts w:ascii="Arial Narrow" w:hAnsi="Arial Narrow"/>
          <w:sz w:val="24"/>
          <w:szCs w:val="24"/>
        </w:rPr>
        <w:t xml:space="preserve"> </w:t>
      </w:r>
      <w:r w:rsidR="00305A8A" w:rsidRPr="00B26B26">
        <w:rPr>
          <w:rFonts w:ascii="Arial Narrow" w:hAnsi="Arial Narrow"/>
          <w:sz w:val="24"/>
          <w:szCs w:val="24"/>
        </w:rPr>
        <w:t>fumadores. (Resolución 1956 de 2008).</w:t>
      </w:r>
    </w:p>
    <w:p w14:paraId="0955AC1A" w14:textId="77777777" w:rsidR="0057445A" w:rsidRDefault="0057445A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3180C9D" w14:textId="4F8E8D54" w:rsidR="00437D46" w:rsidRDefault="00305A8A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37D46">
        <w:rPr>
          <w:rFonts w:ascii="Arial Narrow" w:hAnsi="Arial Narrow"/>
          <w:sz w:val="24"/>
          <w:szCs w:val="24"/>
        </w:rPr>
        <w:t xml:space="preserve">Los CONTRATISTAS </w:t>
      </w:r>
      <w:r w:rsidR="009C66CB" w:rsidRPr="00437D46">
        <w:rPr>
          <w:rFonts w:ascii="Arial Narrow" w:hAnsi="Arial Narrow"/>
          <w:sz w:val="24"/>
          <w:szCs w:val="24"/>
        </w:rPr>
        <w:t>no deben</w:t>
      </w:r>
      <w:r w:rsidRPr="00437D46">
        <w:rPr>
          <w:rFonts w:ascii="Arial Narrow" w:hAnsi="Arial Narrow"/>
          <w:sz w:val="24"/>
          <w:szCs w:val="24"/>
        </w:rPr>
        <w:t xml:space="preserve"> realizar ninguna actividad que este fuera del alcance del</w:t>
      </w:r>
      <w:r w:rsidR="008A5289" w:rsidRPr="00437D46">
        <w:rPr>
          <w:rFonts w:ascii="Arial Narrow" w:hAnsi="Arial Narrow"/>
          <w:sz w:val="24"/>
          <w:szCs w:val="24"/>
        </w:rPr>
        <w:t xml:space="preserve"> </w:t>
      </w:r>
      <w:r w:rsidRPr="00437D46">
        <w:rPr>
          <w:rFonts w:ascii="Arial Narrow" w:hAnsi="Arial Narrow"/>
          <w:sz w:val="24"/>
          <w:szCs w:val="24"/>
        </w:rPr>
        <w:t>contrato.</w:t>
      </w:r>
    </w:p>
    <w:p w14:paraId="2AD0A709" w14:textId="77777777" w:rsidR="0057445A" w:rsidRDefault="0057445A" w:rsidP="003E6F9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3342E96" w14:textId="77777777" w:rsidR="00305A8A" w:rsidRPr="00B26B26" w:rsidRDefault="00305A8A" w:rsidP="004902C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26B26">
        <w:rPr>
          <w:rFonts w:ascii="Arial Narrow" w:hAnsi="Arial Narrow"/>
          <w:sz w:val="24"/>
          <w:szCs w:val="24"/>
        </w:rPr>
        <w:t>Los trabajos que generen ruido, material particulado (polvo), gases y vapores (trabajos</w:t>
      </w:r>
      <w:r w:rsidR="00701671" w:rsidRPr="00B26B26">
        <w:rPr>
          <w:rFonts w:ascii="Arial Narrow" w:hAnsi="Arial Narrow"/>
          <w:sz w:val="24"/>
          <w:szCs w:val="24"/>
        </w:rPr>
        <w:t xml:space="preserve"> </w:t>
      </w:r>
      <w:r w:rsidRPr="00B26B26">
        <w:rPr>
          <w:rFonts w:ascii="Arial Narrow" w:hAnsi="Arial Narrow"/>
          <w:sz w:val="24"/>
          <w:szCs w:val="24"/>
        </w:rPr>
        <w:t xml:space="preserve">con sustancias químicas como solventes) </w:t>
      </w:r>
      <w:r w:rsidR="00701671" w:rsidRPr="00B26B26">
        <w:rPr>
          <w:rFonts w:ascii="Arial Narrow" w:hAnsi="Arial Narrow"/>
          <w:sz w:val="24"/>
          <w:szCs w:val="24"/>
        </w:rPr>
        <w:t>deben realizarse fuera de los horarios de trabajo de la CRCC S.A y en concordancia con los horarios permitidos por el Edificio Av. Chile.</w:t>
      </w:r>
    </w:p>
    <w:p w14:paraId="63EC0B4E" w14:textId="77777777" w:rsidR="005071A0" w:rsidRPr="00B26B26" w:rsidRDefault="005071A0" w:rsidP="00C806B6">
      <w:pPr>
        <w:pStyle w:val="Prrafodelista"/>
        <w:spacing w:line="276" w:lineRule="auto"/>
        <w:rPr>
          <w:rFonts w:ascii="Arial Narrow" w:hAnsi="Arial Narrow"/>
          <w:sz w:val="24"/>
          <w:szCs w:val="24"/>
        </w:rPr>
      </w:pPr>
    </w:p>
    <w:p w14:paraId="717A8EDE" w14:textId="77777777" w:rsidR="00925A38" w:rsidRPr="00B26B26" w:rsidRDefault="00925A38" w:rsidP="00C806B6">
      <w:pPr>
        <w:pStyle w:val="Ttulo2"/>
        <w:numPr>
          <w:ilvl w:val="1"/>
          <w:numId w:val="2"/>
        </w:numPr>
        <w:spacing w:line="276" w:lineRule="auto"/>
        <w:rPr>
          <w:szCs w:val="24"/>
        </w:rPr>
      </w:pPr>
      <w:bookmarkStart w:id="14" w:name="_Toc507512821"/>
      <w:r w:rsidRPr="00B26B26">
        <w:rPr>
          <w:szCs w:val="24"/>
        </w:rPr>
        <w:t>Elementos de protección personal</w:t>
      </w:r>
      <w:r w:rsidR="001245A1" w:rsidRPr="00B26B26">
        <w:rPr>
          <w:szCs w:val="24"/>
        </w:rPr>
        <w:t xml:space="preserve"> (EPP)</w:t>
      </w:r>
      <w:bookmarkEnd w:id="14"/>
    </w:p>
    <w:p w14:paraId="05C7CB32" w14:textId="77777777" w:rsidR="00672001" w:rsidRPr="00B26B26" w:rsidRDefault="00672001" w:rsidP="00C806B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CCAEA0B" w14:textId="77777777" w:rsidR="00FA5935" w:rsidRPr="006903FC" w:rsidRDefault="00B02F69" w:rsidP="006903FC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6903FC">
        <w:rPr>
          <w:rFonts w:ascii="Arial Narrow" w:hAnsi="Arial Narrow"/>
          <w:sz w:val="24"/>
          <w:szCs w:val="24"/>
        </w:rPr>
        <w:t>El contratista</w:t>
      </w:r>
      <w:r w:rsidR="006903FC">
        <w:rPr>
          <w:rFonts w:ascii="Arial Narrow" w:hAnsi="Arial Narrow"/>
          <w:sz w:val="24"/>
          <w:szCs w:val="24"/>
        </w:rPr>
        <w:t xml:space="preserve"> o proveedor</w:t>
      </w:r>
      <w:r w:rsidRPr="006903FC">
        <w:rPr>
          <w:rFonts w:ascii="Arial Narrow" w:hAnsi="Arial Narrow"/>
          <w:sz w:val="24"/>
          <w:szCs w:val="24"/>
        </w:rPr>
        <w:t xml:space="preserve"> debe usar ropa adecuada para la actividad y los elementos de protección </w:t>
      </w:r>
      <w:r w:rsidR="00E71D54" w:rsidRPr="006903FC">
        <w:rPr>
          <w:rFonts w:ascii="Arial Narrow" w:hAnsi="Arial Narrow"/>
          <w:sz w:val="24"/>
          <w:szCs w:val="24"/>
        </w:rPr>
        <w:t>personal (</w:t>
      </w:r>
      <w:r w:rsidRPr="006903FC">
        <w:rPr>
          <w:rFonts w:ascii="Arial Narrow" w:hAnsi="Arial Narrow"/>
          <w:sz w:val="24"/>
          <w:szCs w:val="24"/>
        </w:rPr>
        <w:t xml:space="preserve">EPP) requeridos y </w:t>
      </w:r>
      <w:r w:rsidR="00B56847" w:rsidRPr="006903FC">
        <w:rPr>
          <w:rFonts w:ascii="Arial Narrow" w:hAnsi="Arial Narrow"/>
          <w:sz w:val="24"/>
          <w:szCs w:val="24"/>
        </w:rPr>
        <w:t>específicos</w:t>
      </w:r>
      <w:r w:rsidRPr="006903FC">
        <w:rPr>
          <w:rFonts w:ascii="Arial Narrow" w:hAnsi="Arial Narrow"/>
          <w:sz w:val="24"/>
          <w:szCs w:val="24"/>
        </w:rPr>
        <w:t xml:space="preserve"> para las actividades que realice en las instalaciones de </w:t>
      </w:r>
      <w:r w:rsidR="00366561" w:rsidRPr="006903FC">
        <w:rPr>
          <w:rFonts w:ascii="Arial Narrow" w:hAnsi="Arial Narrow"/>
          <w:sz w:val="24"/>
          <w:szCs w:val="24"/>
        </w:rPr>
        <w:t>la CRCC S.A</w:t>
      </w:r>
      <w:r w:rsidR="00E8203D" w:rsidRPr="006903FC">
        <w:rPr>
          <w:rFonts w:ascii="Arial Narrow" w:hAnsi="Arial Narrow"/>
          <w:sz w:val="24"/>
          <w:szCs w:val="24"/>
        </w:rPr>
        <w:t>. (Ley 9, Título III</w:t>
      </w:r>
      <w:r w:rsidR="00366561" w:rsidRPr="006903FC">
        <w:rPr>
          <w:rFonts w:ascii="Arial Narrow" w:hAnsi="Arial Narrow"/>
          <w:sz w:val="24"/>
          <w:szCs w:val="24"/>
        </w:rPr>
        <w:t>, artículos 85, 122, 123 y 124).</w:t>
      </w:r>
      <w:r w:rsidR="009B588A" w:rsidRPr="006903FC">
        <w:rPr>
          <w:rFonts w:ascii="Arial Narrow" w:hAnsi="Arial Narrow"/>
          <w:sz w:val="24"/>
          <w:szCs w:val="24"/>
        </w:rPr>
        <w:t xml:space="preserve"> </w:t>
      </w:r>
    </w:p>
    <w:p w14:paraId="6F81A0A1" w14:textId="77777777" w:rsidR="00D61FA9" w:rsidRPr="00B26B26" w:rsidRDefault="00D61FA9" w:rsidP="00C806B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AFC2B43" w14:textId="77777777" w:rsidR="002856B4" w:rsidRPr="00B26B26" w:rsidRDefault="002856B4" w:rsidP="00C806B6">
      <w:pPr>
        <w:pStyle w:val="Ttulo2"/>
        <w:numPr>
          <w:ilvl w:val="1"/>
          <w:numId w:val="2"/>
        </w:numPr>
        <w:spacing w:line="276" w:lineRule="auto"/>
        <w:rPr>
          <w:szCs w:val="24"/>
        </w:rPr>
      </w:pPr>
      <w:bookmarkStart w:id="15" w:name="_Toc507512822"/>
      <w:r w:rsidRPr="00B26B26">
        <w:rPr>
          <w:szCs w:val="24"/>
        </w:rPr>
        <w:t>Incidentes y accidentes de trabajo</w:t>
      </w:r>
      <w:bookmarkEnd w:id="15"/>
    </w:p>
    <w:p w14:paraId="17147D0A" w14:textId="77777777" w:rsidR="002856B4" w:rsidRPr="00B26B26" w:rsidRDefault="002856B4" w:rsidP="00C806B6">
      <w:pPr>
        <w:pStyle w:val="Default"/>
        <w:spacing w:line="276" w:lineRule="auto"/>
        <w:ind w:left="360"/>
        <w:rPr>
          <w:rFonts w:ascii="Arial Narrow" w:hAnsi="Arial Narrow"/>
        </w:rPr>
      </w:pPr>
    </w:p>
    <w:p w14:paraId="080D97FE" w14:textId="77777777" w:rsidR="002856B4" w:rsidRDefault="002856B4" w:rsidP="00C806B6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B26B26">
        <w:rPr>
          <w:rFonts w:ascii="Arial Narrow" w:hAnsi="Arial Narrow"/>
        </w:rPr>
        <w:t>Los Contratistas</w:t>
      </w:r>
      <w:r w:rsidR="00AE5572">
        <w:rPr>
          <w:rFonts w:ascii="Arial Narrow" w:hAnsi="Arial Narrow"/>
        </w:rPr>
        <w:t xml:space="preserve"> o proveedores</w:t>
      </w:r>
      <w:r w:rsidRPr="00B26B26">
        <w:rPr>
          <w:rFonts w:ascii="Arial Narrow" w:hAnsi="Arial Narrow"/>
        </w:rPr>
        <w:t xml:space="preserve"> deben contar con un procedimiento de investigación y reporte de incidentes </w:t>
      </w:r>
      <w:r w:rsidR="00825B1E" w:rsidRPr="00B26B26">
        <w:rPr>
          <w:rFonts w:ascii="Arial Narrow" w:hAnsi="Arial Narrow"/>
        </w:rPr>
        <w:t>de acuerdo con</w:t>
      </w:r>
      <w:r w:rsidRPr="00B26B26">
        <w:rPr>
          <w:rFonts w:ascii="Arial Narrow" w:hAnsi="Arial Narrow"/>
        </w:rPr>
        <w:t xml:space="preserve"> lo establecido en la legislación y contar con personal capacitado </w:t>
      </w:r>
      <w:r w:rsidR="00CB0885" w:rsidRPr="00B26B26">
        <w:rPr>
          <w:rFonts w:ascii="Arial Narrow" w:hAnsi="Arial Narrow"/>
        </w:rPr>
        <w:t>en investigación de Incidentes, el cual debe ser socializado con sus trabajadores y con la responsable del SGSST de la CRCC S.A.</w:t>
      </w:r>
    </w:p>
    <w:p w14:paraId="0C8C96F6" w14:textId="77777777" w:rsidR="00923741" w:rsidRDefault="00923741" w:rsidP="00923741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14:paraId="08880AE0" w14:textId="77777777" w:rsidR="00923741" w:rsidRPr="00923741" w:rsidRDefault="00923741" w:rsidP="0092374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B26B26">
        <w:rPr>
          <w:rFonts w:ascii="Arial Narrow" w:hAnsi="Arial Narrow"/>
        </w:rPr>
        <w:t>Los Contratistas</w:t>
      </w:r>
      <w:r>
        <w:rPr>
          <w:rFonts w:ascii="Arial Narrow" w:hAnsi="Arial Narrow"/>
        </w:rPr>
        <w:t xml:space="preserve"> o </w:t>
      </w:r>
      <w:r w:rsidR="00712CAF">
        <w:rPr>
          <w:rFonts w:ascii="Arial Narrow" w:hAnsi="Arial Narrow"/>
        </w:rPr>
        <w:t>P</w:t>
      </w:r>
      <w:r>
        <w:rPr>
          <w:rFonts w:ascii="Arial Narrow" w:hAnsi="Arial Narrow"/>
        </w:rPr>
        <w:t>roveedores</w:t>
      </w:r>
      <w:r w:rsidRPr="00B26B26">
        <w:rPr>
          <w:rFonts w:ascii="Arial Narrow" w:hAnsi="Arial Narrow"/>
        </w:rPr>
        <w:t xml:space="preserve"> deben contar con un procedimiento</w:t>
      </w:r>
      <w:r w:rsidR="009D5C82">
        <w:rPr>
          <w:rFonts w:ascii="Arial Narrow" w:hAnsi="Arial Narrow"/>
        </w:rPr>
        <w:t xml:space="preserve"> para el reporte de accidentes o</w:t>
      </w:r>
      <w:r w:rsidRPr="00B26B26">
        <w:rPr>
          <w:rFonts w:ascii="Arial Narrow" w:hAnsi="Arial Narrow"/>
        </w:rPr>
        <w:t xml:space="preserve"> incidentes de </w:t>
      </w:r>
      <w:r w:rsidR="009D5C82">
        <w:rPr>
          <w:rFonts w:ascii="Arial Narrow" w:hAnsi="Arial Narrow"/>
        </w:rPr>
        <w:t>trabajo y enfermedad laboral</w:t>
      </w:r>
      <w:r w:rsidRPr="00B26B26">
        <w:rPr>
          <w:rFonts w:ascii="Arial Narrow" w:hAnsi="Arial Narrow"/>
        </w:rPr>
        <w:t>, el cual debe ser socializado con sus trabajadores y con la responsable del SGSST de la CRCC S.A.</w:t>
      </w:r>
    </w:p>
    <w:p w14:paraId="6615ECFE" w14:textId="77777777" w:rsidR="00093EB3" w:rsidRPr="00B26B26" w:rsidRDefault="00093EB3" w:rsidP="00C806B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231C042" w14:textId="77777777" w:rsidR="002856B4" w:rsidRPr="00B26B26" w:rsidRDefault="002856B4" w:rsidP="00C806B6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B26B26">
        <w:rPr>
          <w:rFonts w:ascii="Arial Narrow" w:hAnsi="Arial Narrow"/>
        </w:rPr>
        <w:t>El Contratista</w:t>
      </w:r>
      <w:r w:rsidR="00712CAF">
        <w:rPr>
          <w:rFonts w:ascii="Arial Narrow" w:hAnsi="Arial Narrow"/>
        </w:rPr>
        <w:t xml:space="preserve"> o Proveedor</w:t>
      </w:r>
      <w:r w:rsidRPr="00B26B26">
        <w:rPr>
          <w:rFonts w:ascii="Arial Narrow" w:hAnsi="Arial Narrow"/>
        </w:rPr>
        <w:t xml:space="preserve"> deberá presentar al responsable de </w:t>
      </w:r>
      <w:r w:rsidR="0023767C" w:rsidRPr="00B26B26">
        <w:rPr>
          <w:rFonts w:ascii="Arial Narrow" w:hAnsi="Arial Narrow"/>
        </w:rPr>
        <w:t>SGSST de la CRCC S.A</w:t>
      </w:r>
      <w:r w:rsidR="006272CF" w:rsidRPr="00B26B26">
        <w:rPr>
          <w:rFonts w:ascii="Arial Narrow" w:hAnsi="Arial Narrow"/>
        </w:rPr>
        <w:t>.</w:t>
      </w:r>
      <w:r w:rsidRPr="00B26B26">
        <w:rPr>
          <w:rFonts w:ascii="Arial Narrow" w:hAnsi="Arial Narrow"/>
        </w:rPr>
        <w:t xml:space="preserve"> el plan de acción derivado de la investigación</w:t>
      </w:r>
      <w:r w:rsidR="00712CAF">
        <w:rPr>
          <w:rFonts w:ascii="Arial Narrow" w:hAnsi="Arial Narrow"/>
        </w:rPr>
        <w:t xml:space="preserve"> </w:t>
      </w:r>
      <w:r w:rsidR="00712CAF" w:rsidRPr="00B26B26">
        <w:rPr>
          <w:rFonts w:ascii="Arial Narrow" w:hAnsi="Arial Narrow"/>
        </w:rPr>
        <w:t>una vez realice la investigación del incidente de trabajo</w:t>
      </w:r>
      <w:r w:rsidR="00712CAF">
        <w:rPr>
          <w:rFonts w:ascii="Arial Narrow" w:hAnsi="Arial Narrow"/>
        </w:rPr>
        <w:t>.</w:t>
      </w:r>
    </w:p>
    <w:p w14:paraId="79A9AB12" w14:textId="77777777" w:rsidR="001360E8" w:rsidRPr="00B26B26" w:rsidRDefault="001360E8" w:rsidP="00C806B6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7D14BE8E" w14:textId="77777777" w:rsidR="008574F2" w:rsidRPr="00B26B26" w:rsidRDefault="008574F2" w:rsidP="00C806B6">
      <w:pPr>
        <w:pStyle w:val="Default"/>
        <w:spacing w:line="276" w:lineRule="auto"/>
        <w:rPr>
          <w:rFonts w:ascii="Arial Narrow" w:hAnsi="Arial Narrow"/>
        </w:rPr>
      </w:pPr>
    </w:p>
    <w:p w14:paraId="1FDF58E1" w14:textId="77777777" w:rsidR="002F7315" w:rsidRPr="00B26B26" w:rsidRDefault="008574F2" w:rsidP="00C806B6">
      <w:pPr>
        <w:pStyle w:val="Ttulo2"/>
        <w:numPr>
          <w:ilvl w:val="1"/>
          <w:numId w:val="2"/>
        </w:numPr>
        <w:spacing w:line="276" w:lineRule="auto"/>
        <w:rPr>
          <w:szCs w:val="24"/>
        </w:rPr>
      </w:pPr>
      <w:bookmarkStart w:id="16" w:name="_Toc507512823"/>
      <w:r w:rsidRPr="00B26B26">
        <w:rPr>
          <w:szCs w:val="24"/>
        </w:rPr>
        <w:t>Competencia, formación, inducción y capacitación</w:t>
      </w:r>
      <w:bookmarkEnd w:id="16"/>
      <w:r w:rsidRPr="00B26B26">
        <w:rPr>
          <w:szCs w:val="24"/>
        </w:rPr>
        <w:t xml:space="preserve"> </w:t>
      </w:r>
    </w:p>
    <w:p w14:paraId="56617CFD" w14:textId="77777777" w:rsidR="00B92E71" w:rsidRPr="00B26B26" w:rsidRDefault="00B92E71" w:rsidP="00C806B6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504DA29" w14:textId="77777777" w:rsidR="006D1C60" w:rsidRDefault="00B92E71" w:rsidP="00C806B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>Los Contratistas</w:t>
      </w:r>
      <w:r w:rsidR="00297450">
        <w:rPr>
          <w:rFonts w:ascii="Arial Narrow" w:hAnsi="Arial Narrow" w:cs="Arial"/>
          <w:color w:val="000000"/>
          <w:sz w:val="24"/>
          <w:szCs w:val="24"/>
        </w:rPr>
        <w:t xml:space="preserve"> o Proveedores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asegurarán que el personal asignado para ejecutar los trabajos sea competente, en cuanto a su educación, formación, habilidades y experiencia para las funciones que va </w:t>
      </w:r>
      <w:r w:rsidR="006D1C60" w:rsidRPr="00B26B26">
        <w:rPr>
          <w:rFonts w:ascii="Arial Narrow" w:hAnsi="Arial Narrow" w:cs="Arial"/>
          <w:color w:val="000000"/>
          <w:sz w:val="24"/>
          <w:szCs w:val="24"/>
        </w:rPr>
        <w:t>a desempeñar.</w:t>
      </w:r>
    </w:p>
    <w:p w14:paraId="56325872" w14:textId="77777777" w:rsidR="00297450" w:rsidRPr="00B26B26" w:rsidRDefault="00297450" w:rsidP="00297450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477E980" w14:textId="77777777" w:rsidR="00573120" w:rsidRDefault="00297450" w:rsidP="0057312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7450">
        <w:rPr>
          <w:rFonts w:ascii="Arial Narrow" w:hAnsi="Arial Narrow" w:cs="Arial"/>
          <w:color w:val="000000"/>
          <w:sz w:val="24"/>
          <w:szCs w:val="24"/>
        </w:rPr>
        <w:t>Los C</w:t>
      </w:r>
      <w:r w:rsidR="006F686C" w:rsidRPr="00297450">
        <w:rPr>
          <w:rFonts w:ascii="Arial Narrow" w:hAnsi="Arial Narrow" w:cs="Arial"/>
          <w:color w:val="000000"/>
          <w:sz w:val="24"/>
          <w:szCs w:val="24"/>
        </w:rPr>
        <w:t xml:space="preserve">ontratistas </w:t>
      </w:r>
      <w:r w:rsidRPr="00297450">
        <w:rPr>
          <w:rFonts w:ascii="Arial Narrow" w:hAnsi="Arial Narrow" w:cs="Arial"/>
          <w:color w:val="000000"/>
          <w:sz w:val="24"/>
          <w:szCs w:val="24"/>
        </w:rPr>
        <w:t xml:space="preserve">o Proveedores </w:t>
      </w:r>
      <w:r w:rsidR="006F686C" w:rsidRPr="00297450">
        <w:rPr>
          <w:rFonts w:ascii="Arial Narrow" w:hAnsi="Arial Narrow" w:cs="Arial"/>
          <w:color w:val="000000"/>
          <w:sz w:val="24"/>
          <w:szCs w:val="24"/>
        </w:rPr>
        <w:t>deberán</w:t>
      </w:r>
      <w:r w:rsidRPr="00297450">
        <w:rPr>
          <w:rFonts w:ascii="Arial Narrow" w:hAnsi="Arial Narrow" w:cs="Arial"/>
          <w:color w:val="000000"/>
          <w:sz w:val="24"/>
          <w:szCs w:val="24"/>
        </w:rPr>
        <w:t xml:space="preserve"> presentar a la </w:t>
      </w:r>
      <w:proofErr w:type="gramStart"/>
      <w:r w:rsidR="00A31021">
        <w:rPr>
          <w:rFonts w:ascii="Arial Narrow" w:hAnsi="Arial Narrow" w:cs="Arial"/>
          <w:color w:val="000000"/>
          <w:sz w:val="24"/>
          <w:szCs w:val="24"/>
        </w:rPr>
        <w:t>R</w:t>
      </w:r>
      <w:r w:rsidR="00A31021" w:rsidRPr="00297450">
        <w:rPr>
          <w:rFonts w:ascii="Arial Narrow" w:hAnsi="Arial Narrow" w:cs="Arial"/>
          <w:color w:val="000000"/>
          <w:sz w:val="24"/>
          <w:szCs w:val="24"/>
        </w:rPr>
        <w:t>esponsable</w:t>
      </w:r>
      <w:proofErr w:type="gramEnd"/>
      <w:r w:rsidRPr="00297450">
        <w:rPr>
          <w:rFonts w:ascii="Arial Narrow" w:hAnsi="Arial Narrow" w:cs="Arial"/>
          <w:color w:val="000000"/>
          <w:sz w:val="24"/>
          <w:szCs w:val="24"/>
        </w:rPr>
        <w:t xml:space="preserve"> del SGSST de la CRCC S.A. el plan de capacitación </w:t>
      </w:r>
      <w:r>
        <w:rPr>
          <w:rFonts w:ascii="Arial Narrow" w:hAnsi="Arial Narrow" w:cs="Arial"/>
          <w:color w:val="000000"/>
          <w:sz w:val="24"/>
          <w:szCs w:val="24"/>
        </w:rPr>
        <w:t>y los sopor</w:t>
      </w:r>
      <w:r w:rsidRPr="00297450">
        <w:rPr>
          <w:rFonts w:ascii="Arial Narrow" w:hAnsi="Arial Narrow" w:cs="Arial"/>
          <w:color w:val="000000"/>
          <w:sz w:val="24"/>
          <w:szCs w:val="24"/>
        </w:rPr>
        <w:t>tes de asistencia al mismo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14:paraId="6745B667" w14:textId="77777777" w:rsidR="00573120" w:rsidRPr="00573120" w:rsidRDefault="00573120" w:rsidP="00573120">
      <w:pPr>
        <w:pStyle w:val="Prrafodelista"/>
        <w:rPr>
          <w:rFonts w:ascii="Arial Narrow" w:hAnsi="Arial Narrow" w:cs="Arial"/>
          <w:color w:val="000000"/>
          <w:sz w:val="24"/>
          <w:szCs w:val="24"/>
        </w:rPr>
      </w:pPr>
    </w:p>
    <w:p w14:paraId="787384A0" w14:textId="77777777" w:rsidR="00D45700" w:rsidRPr="00D45700" w:rsidRDefault="00573120" w:rsidP="00D4570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Los Contratistas o Proveedores deber</w:t>
      </w:r>
      <w:r w:rsidR="00D45700">
        <w:rPr>
          <w:rFonts w:ascii="Arial Narrow" w:hAnsi="Arial Narrow" w:cs="Arial"/>
          <w:color w:val="000000"/>
          <w:sz w:val="24"/>
          <w:szCs w:val="24"/>
        </w:rPr>
        <w:t>án participar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45700">
        <w:rPr>
          <w:rFonts w:ascii="Arial Narrow" w:hAnsi="Arial Narrow" w:cs="Arial"/>
          <w:color w:val="000000"/>
          <w:sz w:val="24"/>
          <w:szCs w:val="24"/>
        </w:rPr>
        <w:t>de</w:t>
      </w:r>
      <w:r>
        <w:rPr>
          <w:rFonts w:ascii="Arial Narrow" w:hAnsi="Arial Narrow" w:cs="Arial"/>
          <w:color w:val="000000"/>
          <w:sz w:val="24"/>
          <w:szCs w:val="24"/>
        </w:rPr>
        <w:t xml:space="preserve"> las capacitaciones</w:t>
      </w:r>
      <w:r w:rsidR="00A31021">
        <w:rPr>
          <w:rFonts w:ascii="Arial Narrow" w:hAnsi="Arial Narrow" w:cs="Arial"/>
          <w:color w:val="000000"/>
          <w:sz w:val="24"/>
          <w:szCs w:val="24"/>
        </w:rPr>
        <w:t xml:space="preserve"> y actividades</w:t>
      </w:r>
      <w:r>
        <w:rPr>
          <w:rFonts w:ascii="Arial Narrow" w:hAnsi="Arial Narrow" w:cs="Arial"/>
          <w:color w:val="000000"/>
          <w:sz w:val="24"/>
          <w:szCs w:val="24"/>
        </w:rPr>
        <w:t xml:space="preserve"> citadas por la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>Responsable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del SGSST según este dispuesto </w:t>
      </w:r>
      <w:r w:rsidR="00D45700">
        <w:rPr>
          <w:rFonts w:ascii="Arial Narrow" w:hAnsi="Arial Narrow" w:cs="Arial"/>
          <w:color w:val="000000"/>
          <w:sz w:val="24"/>
          <w:szCs w:val="24"/>
        </w:rPr>
        <w:t>en el Plan de trabajo o Programa de capacitación de la CRCC S.A.</w:t>
      </w:r>
    </w:p>
    <w:p w14:paraId="02B3EDF5" w14:textId="77777777" w:rsidR="00D45700" w:rsidRPr="00297450" w:rsidRDefault="00D45700" w:rsidP="00026988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BBC7EFC" w14:textId="77777777" w:rsidR="00DC48B5" w:rsidRPr="00B26B26" w:rsidRDefault="00DC48B5" w:rsidP="00DC48B5">
      <w:pPr>
        <w:pStyle w:val="Ttulo2"/>
        <w:numPr>
          <w:ilvl w:val="1"/>
          <w:numId w:val="2"/>
        </w:numPr>
        <w:spacing w:line="276" w:lineRule="auto"/>
        <w:rPr>
          <w:rFonts w:cs="Arial"/>
          <w:color w:val="000000"/>
          <w:szCs w:val="24"/>
          <w:lang w:val="es-ES"/>
        </w:rPr>
      </w:pPr>
      <w:bookmarkStart w:id="17" w:name="_Toc507512824"/>
      <w:r w:rsidRPr="00B26B26">
        <w:rPr>
          <w:rFonts w:cs="Arial"/>
          <w:color w:val="000000"/>
          <w:szCs w:val="24"/>
          <w:lang w:val="es-ES"/>
        </w:rPr>
        <w:t>Trabajo en alturas</w:t>
      </w:r>
      <w:bookmarkEnd w:id="17"/>
    </w:p>
    <w:p w14:paraId="19605F1F" w14:textId="77777777" w:rsidR="00DC48B5" w:rsidRPr="00B26B26" w:rsidRDefault="00DC48B5" w:rsidP="00DC48B5">
      <w:pPr>
        <w:rPr>
          <w:rFonts w:ascii="Arial Narrow" w:hAnsi="Arial Narrow"/>
          <w:sz w:val="24"/>
          <w:szCs w:val="24"/>
          <w:lang w:val="es-ES"/>
        </w:rPr>
      </w:pPr>
    </w:p>
    <w:p w14:paraId="212DDD03" w14:textId="77777777" w:rsidR="00DC48B5" w:rsidRPr="00B26B26" w:rsidRDefault="00DC48B5" w:rsidP="00DC48B5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>Para la realización de trabajos en alturas,</w:t>
      </w:r>
      <w:r w:rsidR="001060EC">
        <w:rPr>
          <w:rFonts w:ascii="Arial Narrow" w:hAnsi="Arial Narrow" w:cs="Arial"/>
          <w:color w:val="000000"/>
          <w:sz w:val="24"/>
          <w:szCs w:val="24"/>
          <w:lang w:val="es-ES"/>
        </w:rPr>
        <w:t xml:space="preserve"> el Contratista o proveedor</w:t>
      </w: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 xml:space="preserve"> debe</w:t>
      </w:r>
      <w:r w:rsidR="001060EC">
        <w:rPr>
          <w:rFonts w:ascii="Arial Narrow" w:hAnsi="Arial Narrow" w:cs="Arial"/>
          <w:color w:val="000000"/>
          <w:sz w:val="24"/>
          <w:szCs w:val="24"/>
          <w:lang w:val="es-ES"/>
        </w:rPr>
        <w:t>rá</w:t>
      </w: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 xml:space="preserve"> cumplir con las siguientes indicaciones:</w:t>
      </w:r>
    </w:p>
    <w:p w14:paraId="77849121" w14:textId="77777777" w:rsidR="00DC48B5" w:rsidRDefault="00290CB8" w:rsidP="00026988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>
        <w:rPr>
          <w:rFonts w:ascii="Arial Narrow" w:hAnsi="Arial Narrow" w:cs="Arial"/>
          <w:color w:val="000000"/>
          <w:sz w:val="24"/>
          <w:szCs w:val="24"/>
          <w:lang w:val="es-ES"/>
        </w:rPr>
        <w:t>T</w:t>
      </w:r>
      <w:r w:rsidR="00DC48B5" w:rsidRPr="00026988">
        <w:rPr>
          <w:rFonts w:ascii="Arial Narrow" w:hAnsi="Arial Narrow" w:cs="Arial"/>
          <w:color w:val="000000"/>
          <w:sz w:val="24"/>
          <w:szCs w:val="24"/>
          <w:lang w:val="es-ES"/>
        </w:rPr>
        <w:t>ener su respectivo certificado para trabajo seguro en alturas, el cual podrán obtener mediante capacitación o por certificación en la competencia laboral.</w:t>
      </w:r>
    </w:p>
    <w:p w14:paraId="33C0A569" w14:textId="77777777" w:rsidR="001060EC" w:rsidRPr="00026988" w:rsidRDefault="001060EC" w:rsidP="001060EC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</w:p>
    <w:p w14:paraId="009681E5" w14:textId="77777777" w:rsidR="00DC48B5" w:rsidRPr="00B26B26" w:rsidRDefault="00DC48B5" w:rsidP="00DC48B5">
      <w:pPr>
        <w:pStyle w:val="Prrafodelista"/>
        <w:numPr>
          <w:ilvl w:val="0"/>
          <w:numId w:val="9"/>
        </w:numPr>
        <w:spacing w:line="276" w:lineRule="auto"/>
        <w:ind w:left="709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>Entregar copia de los siguientes certificados, antes de la ejecución de las actividades en campo:</w:t>
      </w:r>
    </w:p>
    <w:p w14:paraId="2901CC04" w14:textId="77777777" w:rsidR="00DC48B5" w:rsidRPr="00B26B26" w:rsidRDefault="00DC48B5" w:rsidP="00DC48B5">
      <w:pPr>
        <w:pStyle w:val="Prrafodelista"/>
        <w:numPr>
          <w:ilvl w:val="1"/>
          <w:numId w:val="9"/>
        </w:numPr>
        <w:spacing w:line="276" w:lineRule="auto"/>
        <w:ind w:left="993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>Capacitación para trabajadores operativos: Nivel Avanzado: 40 horas.</w:t>
      </w:r>
    </w:p>
    <w:p w14:paraId="44FC742B" w14:textId="77777777" w:rsidR="00DC48B5" w:rsidRDefault="00DC48B5" w:rsidP="00DC48B5">
      <w:pPr>
        <w:pStyle w:val="Prrafodelista"/>
        <w:numPr>
          <w:ilvl w:val="1"/>
          <w:numId w:val="9"/>
        </w:numPr>
        <w:spacing w:line="276" w:lineRule="auto"/>
        <w:ind w:left="993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  <w:r w:rsidRPr="00B26B26">
        <w:rPr>
          <w:rFonts w:ascii="Arial Narrow" w:hAnsi="Arial Narrow" w:cs="Arial"/>
          <w:color w:val="000000"/>
          <w:sz w:val="24"/>
          <w:szCs w:val="24"/>
          <w:lang w:val="es-ES"/>
        </w:rPr>
        <w:t>Capacitación para coordinador de trabajo en alturas: 80 horas certificadas de intensidad, 60 teóricas y 20 practicas.</w:t>
      </w:r>
    </w:p>
    <w:p w14:paraId="24017C3D" w14:textId="77777777" w:rsidR="001060EC" w:rsidRPr="00B26B26" w:rsidRDefault="001060EC" w:rsidP="001060EC">
      <w:pPr>
        <w:pStyle w:val="Prrafodelista"/>
        <w:spacing w:line="276" w:lineRule="auto"/>
        <w:ind w:left="993"/>
        <w:jc w:val="both"/>
        <w:rPr>
          <w:rFonts w:ascii="Arial Narrow" w:hAnsi="Arial Narrow" w:cs="Arial"/>
          <w:color w:val="000000"/>
          <w:sz w:val="24"/>
          <w:szCs w:val="24"/>
          <w:lang w:val="es-ES"/>
        </w:rPr>
      </w:pPr>
    </w:p>
    <w:p w14:paraId="6807ED73" w14:textId="77777777" w:rsidR="00DC48B5" w:rsidRDefault="00DC48B5" w:rsidP="00DC48B5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>Disponer de un coordinador de trabajo en alturas para realizar todas las actividades descritas en la resolución 1409 de 2012, además para elaborar, revisar y verificar en el sitio de trabajo el permiso de trabajo correspondiente.</w:t>
      </w:r>
    </w:p>
    <w:p w14:paraId="132D44F3" w14:textId="77777777" w:rsidR="001060EC" w:rsidRPr="00B26B26" w:rsidRDefault="001060EC" w:rsidP="001060EC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ABACE88" w14:textId="77777777" w:rsidR="00D82057" w:rsidRDefault="00796B59" w:rsidP="00D8205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E</w:t>
      </w:r>
      <w:r w:rsidR="00DC48B5" w:rsidRPr="00B26B26">
        <w:rPr>
          <w:rFonts w:ascii="Arial Narrow" w:hAnsi="Arial Narrow" w:cs="Arial"/>
          <w:color w:val="000000"/>
          <w:sz w:val="24"/>
          <w:szCs w:val="24"/>
        </w:rPr>
        <w:t>ntregar a</w:t>
      </w:r>
      <w:r w:rsidR="001060EC">
        <w:rPr>
          <w:rFonts w:ascii="Arial Narrow" w:hAnsi="Arial Narrow" w:cs="Arial"/>
          <w:color w:val="000000"/>
          <w:sz w:val="24"/>
          <w:szCs w:val="24"/>
        </w:rPr>
        <w:t xml:space="preserve"> la</w:t>
      </w:r>
      <w:r w:rsidR="00DC48B5" w:rsidRPr="00B26B26">
        <w:rPr>
          <w:rFonts w:ascii="Arial Narrow" w:hAnsi="Arial Narrow" w:cs="Arial"/>
          <w:color w:val="000000"/>
          <w:sz w:val="24"/>
          <w:szCs w:val="24"/>
        </w:rPr>
        <w:t xml:space="preserve"> CRCC S.A. el registro de reentrenamiento anual con una intensidad horaria de 20 horas de todo trabajador que realice trabajo en alturas.</w:t>
      </w:r>
    </w:p>
    <w:p w14:paraId="7B921058" w14:textId="77777777" w:rsidR="00AE75C8" w:rsidRPr="00AE75C8" w:rsidRDefault="00AE75C8" w:rsidP="00AE75C8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D89F11D" w14:textId="77777777" w:rsidR="00AE75C8" w:rsidRDefault="00AE75C8" w:rsidP="00AE75C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>D</w:t>
      </w:r>
      <w:r w:rsidR="00DC48B5" w:rsidRPr="00B26B26">
        <w:rPr>
          <w:rFonts w:ascii="Arial Narrow" w:hAnsi="Arial Narrow" w:cs="Arial"/>
          <w:color w:val="000000"/>
          <w:sz w:val="24"/>
          <w:szCs w:val="24"/>
        </w:rPr>
        <w:t xml:space="preserve">iligenciar </w:t>
      </w:r>
      <w:r w:rsidR="004714D6" w:rsidRPr="00B26B26">
        <w:rPr>
          <w:rFonts w:ascii="Arial Narrow" w:hAnsi="Arial Narrow" w:cs="Arial"/>
          <w:color w:val="000000"/>
          <w:sz w:val="24"/>
          <w:szCs w:val="24"/>
        </w:rPr>
        <w:t>un</w:t>
      </w:r>
      <w:r w:rsidR="00DC48B5" w:rsidRPr="00B26B26">
        <w:rPr>
          <w:rFonts w:ascii="Arial Narrow" w:hAnsi="Arial Narrow" w:cs="Arial"/>
          <w:color w:val="000000"/>
          <w:sz w:val="24"/>
          <w:szCs w:val="24"/>
        </w:rPr>
        <w:t xml:space="preserve"> Permiso para trabajos en alturas, antes de iniciar la ejecución de cada una de las actividades que impliquen este riesgo, el cual debe ser diligenciado por el trabajador o por el empleador y debe ser revisado y verificado en el sitio de trabajo por el coordinador de trabajo en alturas.</w:t>
      </w:r>
    </w:p>
    <w:p w14:paraId="1FF3A3CE" w14:textId="77777777" w:rsidR="00AE75C8" w:rsidRPr="00AE75C8" w:rsidRDefault="00AE75C8" w:rsidP="00AE75C8">
      <w:p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0DFC723" w14:textId="77777777" w:rsidR="00BC0A7F" w:rsidRPr="00B26B26" w:rsidRDefault="00BC0A7F" w:rsidP="00BC0A7F">
      <w:pPr>
        <w:pStyle w:val="Ttulo2"/>
        <w:numPr>
          <w:ilvl w:val="1"/>
          <w:numId w:val="2"/>
        </w:numPr>
        <w:spacing w:line="276" w:lineRule="auto"/>
        <w:rPr>
          <w:rFonts w:cs="Arial"/>
          <w:color w:val="000000"/>
          <w:szCs w:val="24"/>
        </w:rPr>
      </w:pPr>
      <w:bookmarkStart w:id="18" w:name="_Toc507512825"/>
      <w:r w:rsidRPr="00B26B26">
        <w:rPr>
          <w:rFonts w:cs="Arial"/>
          <w:color w:val="000000"/>
          <w:szCs w:val="24"/>
        </w:rPr>
        <w:t>Riesgo eléctrico</w:t>
      </w:r>
      <w:bookmarkEnd w:id="18"/>
    </w:p>
    <w:p w14:paraId="03E7777D" w14:textId="77777777" w:rsidR="00BC0A7F" w:rsidRPr="00B26B26" w:rsidRDefault="00BC0A7F" w:rsidP="00BC0A7F">
      <w:pPr>
        <w:rPr>
          <w:rFonts w:ascii="Arial Narrow" w:hAnsi="Arial Narrow"/>
          <w:sz w:val="24"/>
          <w:szCs w:val="24"/>
        </w:rPr>
      </w:pPr>
    </w:p>
    <w:p w14:paraId="61DFADDB" w14:textId="77777777" w:rsidR="00BC0A7F" w:rsidRPr="00B26B26" w:rsidRDefault="00BC0A7F" w:rsidP="00992547">
      <w:p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Para la realización de trabajos en sistemas eléctricos, </w:t>
      </w:r>
      <w:r w:rsidR="006C27C3">
        <w:rPr>
          <w:rFonts w:ascii="Arial Narrow" w:hAnsi="Arial Narrow" w:cs="Arial"/>
          <w:color w:val="000000"/>
          <w:sz w:val="24"/>
          <w:szCs w:val="24"/>
        </w:rPr>
        <w:t>el Contratista o Proveedor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debe </w:t>
      </w:r>
      <w:r w:rsidR="00854A0B">
        <w:rPr>
          <w:rFonts w:ascii="Arial Narrow" w:hAnsi="Arial Narrow" w:cs="Arial"/>
          <w:color w:val="000000"/>
          <w:sz w:val="24"/>
          <w:szCs w:val="24"/>
        </w:rPr>
        <w:t xml:space="preserve">entregar un certificado a la </w:t>
      </w:r>
      <w:proofErr w:type="gramStart"/>
      <w:r w:rsidR="00854A0B">
        <w:rPr>
          <w:rFonts w:ascii="Arial Narrow" w:hAnsi="Arial Narrow" w:cs="Arial"/>
          <w:color w:val="000000"/>
          <w:sz w:val="24"/>
          <w:szCs w:val="24"/>
        </w:rPr>
        <w:t>Responsable</w:t>
      </w:r>
      <w:proofErr w:type="gramEnd"/>
      <w:r w:rsidR="00854A0B">
        <w:rPr>
          <w:rFonts w:ascii="Arial Narrow" w:hAnsi="Arial Narrow" w:cs="Arial"/>
          <w:color w:val="000000"/>
          <w:sz w:val="24"/>
          <w:szCs w:val="24"/>
        </w:rPr>
        <w:t xml:space="preserve"> del SGSST de la CRCC S.A. que indique:</w:t>
      </w:r>
    </w:p>
    <w:p w14:paraId="5D1D9448" w14:textId="77777777" w:rsidR="00992547" w:rsidRPr="00DE094E" w:rsidRDefault="00854A0B" w:rsidP="00DE094E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M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>atrícula profesional del personal competente (técnico, tecnólogo o ingeniero eléctrico) de los trabajadores que intervengan instalaciones o equipos eléctricos.</w:t>
      </w:r>
    </w:p>
    <w:p w14:paraId="52CE734F" w14:textId="77777777" w:rsidR="00992547" w:rsidRPr="00DE094E" w:rsidRDefault="00DE094E" w:rsidP="0099254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C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>apacitación</w:t>
      </w:r>
      <w:r>
        <w:rPr>
          <w:rFonts w:ascii="Arial Narrow" w:hAnsi="Arial Narrow" w:cs="Arial"/>
          <w:color w:val="000000"/>
          <w:sz w:val="24"/>
          <w:szCs w:val="24"/>
        </w:rPr>
        <w:t xml:space="preserve"> del personal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 xml:space="preserve"> en </w:t>
      </w:r>
      <w:r>
        <w:rPr>
          <w:rFonts w:ascii="Arial Narrow" w:hAnsi="Arial Narrow" w:cs="Arial"/>
          <w:color w:val="000000"/>
          <w:sz w:val="24"/>
          <w:szCs w:val="24"/>
        </w:rPr>
        <w:t>prevención del riesgo eléctrico.</w:t>
      </w:r>
    </w:p>
    <w:p w14:paraId="552A7FC8" w14:textId="77777777" w:rsidR="00BC0A7F" w:rsidRDefault="0006324A" w:rsidP="00992547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>rocedimiento de seguridad documentado para la prevención del riesgo eléctrico</w:t>
      </w:r>
      <w:r>
        <w:rPr>
          <w:rFonts w:ascii="Arial Narrow" w:hAnsi="Arial Narrow" w:cs="Arial"/>
          <w:color w:val="000000"/>
          <w:sz w:val="24"/>
          <w:szCs w:val="24"/>
        </w:rPr>
        <w:t xml:space="preserve"> con el que cuenta la entidad.</w:t>
      </w:r>
    </w:p>
    <w:p w14:paraId="5A74EC94" w14:textId="1A1F1592" w:rsidR="00BC0A7F" w:rsidRPr="00854A0B" w:rsidRDefault="00BC0A7F" w:rsidP="00854A0B">
      <w:pPr>
        <w:tabs>
          <w:tab w:val="left" w:pos="6735"/>
        </w:tabs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2A4CA33" w14:textId="77777777" w:rsidR="00BC0A7F" w:rsidRDefault="00BC0A7F" w:rsidP="00BC0A7F">
      <w:pPr>
        <w:pStyle w:val="Ttulo2"/>
        <w:numPr>
          <w:ilvl w:val="1"/>
          <w:numId w:val="2"/>
        </w:numPr>
        <w:spacing w:line="276" w:lineRule="auto"/>
        <w:rPr>
          <w:rFonts w:cs="Arial"/>
          <w:color w:val="000000"/>
          <w:szCs w:val="24"/>
        </w:rPr>
      </w:pPr>
      <w:bookmarkStart w:id="19" w:name="_Toc507512826"/>
      <w:r w:rsidRPr="00B26B26">
        <w:rPr>
          <w:rFonts w:cs="Arial"/>
          <w:color w:val="000000"/>
          <w:szCs w:val="24"/>
        </w:rPr>
        <w:t>Manejo de sustancias químicas</w:t>
      </w:r>
      <w:bookmarkEnd w:id="19"/>
    </w:p>
    <w:p w14:paraId="16EDD79A" w14:textId="77777777" w:rsidR="00E3577D" w:rsidRPr="00E3577D" w:rsidRDefault="00E3577D" w:rsidP="00E3577D"/>
    <w:p w14:paraId="3D74F6F4" w14:textId="77777777" w:rsidR="00BC0A7F" w:rsidRPr="00B26B26" w:rsidRDefault="00E3577D" w:rsidP="00BC0A7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 Contratista o Proveedor debe:</w:t>
      </w:r>
    </w:p>
    <w:p w14:paraId="4B32B778" w14:textId="77777777" w:rsidR="00BC0A7F" w:rsidRPr="00B26B26" w:rsidRDefault="00E3577D" w:rsidP="00BC0A7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M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>antener un listado actualizado de las sustancias químicas utilizadas durante la ejecución del contrato. Las fichas y los productos químicos deben contener aspectos de las normas</w:t>
      </w:r>
      <w:r w:rsidR="00094577">
        <w:rPr>
          <w:rFonts w:ascii="Arial Narrow" w:hAnsi="Arial Narrow" w:cs="Arial"/>
          <w:color w:val="000000"/>
          <w:sz w:val="24"/>
          <w:szCs w:val="24"/>
        </w:rPr>
        <w:t xml:space="preserve"> NFPA – (rotulado y etiquetado) que permitan su identificación.</w:t>
      </w:r>
    </w:p>
    <w:p w14:paraId="73B565B6" w14:textId="77777777" w:rsidR="00BC0A7F" w:rsidRPr="00B26B26" w:rsidRDefault="007E6D87" w:rsidP="00BC0A7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Suministrar l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>as hojas de datos de seguridad d</w:t>
      </w:r>
      <w:r>
        <w:rPr>
          <w:rFonts w:ascii="Arial Narrow" w:hAnsi="Arial Narrow" w:cs="Arial"/>
          <w:color w:val="000000"/>
          <w:sz w:val="24"/>
          <w:szCs w:val="24"/>
        </w:rPr>
        <w:t>e los productos químicos, las cuales</w:t>
      </w:r>
      <w:r w:rsidR="00BC0A7F" w:rsidRPr="00B26B26">
        <w:rPr>
          <w:rFonts w:ascii="Arial Narrow" w:hAnsi="Arial Narrow" w:cs="Arial"/>
          <w:color w:val="000000"/>
          <w:sz w:val="24"/>
          <w:szCs w:val="24"/>
        </w:rPr>
        <w:t xml:space="preserve"> deben estar disponibles en los lugares </w:t>
      </w:r>
      <w:r>
        <w:rPr>
          <w:rFonts w:ascii="Arial Narrow" w:hAnsi="Arial Narrow" w:cs="Arial"/>
          <w:color w:val="000000"/>
          <w:sz w:val="24"/>
          <w:szCs w:val="24"/>
        </w:rPr>
        <w:t>donde se utilicen los productos y deben ser socializados con las personas que t</w:t>
      </w:r>
      <w:r w:rsidR="00094577">
        <w:rPr>
          <w:rFonts w:ascii="Arial Narrow" w:hAnsi="Arial Narrow" w:cs="Arial"/>
          <w:color w:val="000000"/>
          <w:sz w:val="24"/>
          <w:szCs w:val="24"/>
        </w:rPr>
        <w:t>r</w:t>
      </w:r>
      <w:r>
        <w:rPr>
          <w:rFonts w:ascii="Arial Narrow" w:hAnsi="Arial Narrow" w:cs="Arial"/>
          <w:color w:val="000000"/>
          <w:sz w:val="24"/>
          <w:szCs w:val="24"/>
        </w:rPr>
        <w:t>abajen dentro de las oficinas.</w:t>
      </w:r>
    </w:p>
    <w:p w14:paraId="110BDF45" w14:textId="77777777" w:rsidR="004618A2" w:rsidRDefault="004618A2" w:rsidP="00BC0A7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Los trabajadores del </w:t>
      </w:r>
      <w:r w:rsidR="007512EC" w:rsidRPr="00B26B26">
        <w:rPr>
          <w:rFonts w:ascii="Arial Narrow" w:hAnsi="Arial Narrow" w:cs="Arial"/>
          <w:color w:val="000000"/>
          <w:sz w:val="24"/>
          <w:szCs w:val="24"/>
        </w:rPr>
        <w:t xml:space="preserve">Contratista </w:t>
      </w:r>
      <w:r w:rsidR="00D643CE">
        <w:rPr>
          <w:rFonts w:ascii="Arial Narrow" w:hAnsi="Arial Narrow" w:cs="Arial"/>
          <w:color w:val="000000"/>
          <w:sz w:val="24"/>
          <w:szCs w:val="24"/>
        </w:rPr>
        <w:t xml:space="preserve">o Proveedor </w:t>
      </w:r>
      <w:r w:rsidR="007512EC" w:rsidRPr="00B26B26">
        <w:rPr>
          <w:rFonts w:ascii="Arial Narrow" w:hAnsi="Arial Narrow" w:cs="Arial"/>
          <w:color w:val="000000"/>
          <w:sz w:val="24"/>
          <w:szCs w:val="24"/>
        </w:rPr>
        <w:t>que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manipulan sustancias químicas </w:t>
      </w:r>
      <w:r w:rsidR="00F851A4" w:rsidRPr="00B26B26">
        <w:rPr>
          <w:rFonts w:ascii="Arial Narrow" w:hAnsi="Arial Narrow" w:cs="Arial"/>
          <w:color w:val="000000"/>
          <w:sz w:val="24"/>
          <w:szCs w:val="24"/>
        </w:rPr>
        <w:t>deberán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contar con capacitación </w:t>
      </w:r>
      <w:r w:rsidR="00D27B71" w:rsidRPr="00B26B26">
        <w:rPr>
          <w:rFonts w:ascii="Arial Narrow" w:hAnsi="Arial Narrow" w:cs="Arial"/>
          <w:color w:val="000000"/>
          <w:sz w:val="24"/>
          <w:szCs w:val="24"/>
        </w:rPr>
        <w:t>en riesgo químico y mani</w:t>
      </w:r>
      <w:r w:rsidR="00C248F9">
        <w:rPr>
          <w:rFonts w:ascii="Arial Narrow" w:hAnsi="Arial Narrow" w:cs="Arial"/>
          <w:color w:val="000000"/>
          <w:sz w:val="24"/>
          <w:szCs w:val="24"/>
        </w:rPr>
        <w:t xml:space="preserve">pulación de sustancias químicas y el soporte de la misma debe ser entregado al </w:t>
      </w:r>
      <w:proofErr w:type="gramStart"/>
      <w:r w:rsidR="00C248F9">
        <w:rPr>
          <w:rFonts w:ascii="Arial Narrow" w:hAnsi="Arial Narrow" w:cs="Arial"/>
          <w:color w:val="000000"/>
          <w:sz w:val="24"/>
          <w:szCs w:val="24"/>
        </w:rPr>
        <w:t>Responsable</w:t>
      </w:r>
      <w:proofErr w:type="gramEnd"/>
      <w:r w:rsidR="00C248F9">
        <w:rPr>
          <w:rFonts w:ascii="Arial Narrow" w:hAnsi="Arial Narrow" w:cs="Arial"/>
          <w:color w:val="000000"/>
          <w:sz w:val="24"/>
          <w:szCs w:val="24"/>
        </w:rPr>
        <w:t xml:space="preserve"> del SGSST de la CRCC S.A.</w:t>
      </w:r>
    </w:p>
    <w:p w14:paraId="0F812021" w14:textId="21A4BDBE" w:rsidR="00532E4A" w:rsidRDefault="00532E4A" w:rsidP="00532E4A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7BA3F18" w14:textId="77777777" w:rsidR="00F851A4" w:rsidRDefault="007512EC" w:rsidP="00F851A4">
      <w:pPr>
        <w:pStyle w:val="Ttulo2"/>
        <w:numPr>
          <w:ilvl w:val="1"/>
          <w:numId w:val="2"/>
        </w:numPr>
        <w:spacing w:line="276" w:lineRule="auto"/>
        <w:rPr>
          <w:rFonts w:cs="Arial"/>
          <w:color w:val="000000"/>
          <w:szCs w:val="24"/>
          <w:lang w:val="es-ES"/>
        </w:rPr>
      </w:pPr>
      <w:bookmarkStart w:id="20" w:name="_Toc507512827"/>
      <w:r w:rsidRPr="00B26B26">
        <w:rPr>
          <w:rFonts w:cs="Arial"/>
          <w:color w:val="000000"/>
          <w:szCs w:val="24"/>
          <w:lang w:val="es-ES"/>
        </w:rPr>
        <w:t>Auditorias</w:t>
      </w:r>
      <w:bookmarkEnd w:id="20"/>
    </w:p>
    <w:p w14:paraId="6F1362E4" w14:textId="77777777" w:rsidR="00F851A4" w:rsidRPr="00F851A4" w:rsidRDefault="00F851A4" w:rsidP="00F851A4">
      <w:pPr>
        <w:rPr>
          <w:lang w:val="es-ES"/>
        </w:rPr>
      </w:pPr>
    </w:p>
    <w:p w14:paraId="55C5C99A" w14:textId="77777777" w:rsidR="00CF7594" w:rsidRPr="00CF7594" w:rsidRDefault="007512EC" w:rsidP="00CF7594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Los Contratistas autorizan a CRCC S.A. a auditar e inspeccionar en cualquier momento los </w:t>
      </w:r>
      <w:r w:rsidR="00F851A4">
        <w:rPr>
          <w:rFonts w:ascii="Arial Narrow" w:hAnsi="Arial Narrow" w:cs="Arial"/>
          <w:color w:val="000000"/>
          <w:sz w:val="24"/>
          <w:szCs w:val="24"/>
        </w:rPr>
        <w:t>procedimientos o</w:t>
      </w:r>
      <w:r w:rsidRPr="00B26B26">
        <w:rPr>
          <w:rFonts w:ascii="Arial Narrow" w:hAnsi="Arial Narrow" w:cs="Arial"/>
          <w:color w:val="000000"/>
          <w:sz w:val="24"/>
          <w:szCs w:val="24"/>
        </w:rPr>
        <w:t xml:space="preserve"> documentos que sean necesarios para evaluar el cumplimiento de la normatividad y las normas de Seguridad Social, y Seguridad y Salud en el Trabajo</w:t>
      </w:r>
      <w:r w:rsidR="00CF7594">
        <w:rPr>
          <w:rFonts w:ascii="Arial Narrow" w:hAnsi="Arial Narrow" w:cs="Arial"/>
          <w:color w:val="000000"/>
          <w:sz w:val="24"/>
          <w:szCs w:val="24"/>
        </w:rPr>
        <w:t>.</w:t>
      </w:r>
    </w:p>
    <w:p w14:paraId="1FD3EDB1" w14:textId="77777777" w:rsidR="007512EC" w:rsidRPr="00B26B26" w:rsidRDefault="007512EC" w:rsidP="007512E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lastRenderedPageBreak/>
        <w:t>En el evento que en las auditorías se identifiquen No Conformidades u Oportunidades de mejora, se deberá generar un plan de acción que el contratista deberá entregar como máximo diez (10) días hábiles; de dicho plan CRCC S. A. realizará seguimiento al mes siguiente.</w:t>
      </w:r>
    </w:p>
    <w:p w14:paraId="2052637D" w14:textId="77777777" w:rsidR="007512EC" w:rsidRDefault="007512EC" w:rsidP="007512E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>De acuerdo al desempeño en seguridad y salud en el trabajo se definirá la viabilidad para invitación a futuras ofertas.</w:t>
      </w:r>
    </w:p>
    <w:p w14:paraId="13BF7121" w14:textId="77777777" w:rsidR="00694432" w:rsidRPr="00B26B26" w:rsidRDefault="00694432" w:rsidP="00694432">
      <w:pPr>
        <w:pStyle w:val="Prrafodelista"/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263B3BD" w14:textId="77777777" w:rsidR="00694432" w:rsidRDefault="007512EC" w:rsidP="00694432">
      <w:pPr>
        <w:pStyle w:val="Ttulo2"/>
        <w:numPr>
          <w:ilvl w:val="1"/>
          <w:numId w:val="2"/>
        </w:numPr>
        <w:spacing w:line="276" w:lineRule="auto"/>
        <w:rPr>
          <w:rFonts w:cs="Arial"/>
          <w:color w:val="000000"/>
          <w:szCs w:val="24"/>
          <w:lang w:val="es-ES"/>
        </w:rPr>
      </w:pPr>
      <w:bookmarkStart w:id="21" w:name="_Toc507512828"/>
      <w:r w:rsidRPr="00B26B26">
        <w:rPr>
          <w:rFonts w:cs="Arial"/>
          <w:color w:val="000000"/>
          <w:szCs w:val="24"/>
          <w:lang w:val="es-ES"/>
        </w:rPr>
        <w:t>Salud en el Trabajo</w:t>
      </w:r>
      <w:bookmarkEnd w:id="21"/>
    </w:p>
    <w:p w14:paraId="35F32EB4" w14:textId="77777777" w:rsidR="00D63B8B" w:rsidRPr="00D63B8B" w:rsidRDefault="00D63B8B" w:rsidP="00D63B8B">
      <w:pPr>
        <w:rPr>
          <w:lang w:val="es-ES"/>
        </w:rPr>
      </w:pPr>
    </w:p>
    <w:p w14:paraId="4D538F73" w14:textId="77777777" w:rsidR="00694432" w:rsidRPr="009808B8" w:rsidRDefault="00694432" w:rsidP="00694432">
      <w:pPr>
        <w:rPr>
          <w:rFonts w:ascii="Arial Narrow" w:hAnsi="Arial Narrow"/>
          <w:lang w:val="es-ES"/>
        </w:rPr>
      </w:pPr>
      <w:r w:rsidRPr="009808B8">
        <w:rPr>
          <w:rFonts w:ascii="Arial Narrow" w:hAnsi="Arial Narrow"/>
          <w:lang w:val="es-ES"/>
        </w:rPr>
        <w:t>El Contratista o Proveedor deberá:</w:t>
      </w:r>
    </w:p>
    <w:p w14:paraId="19B30360" w14:textId="77777777" w:rsidR="007B5D56" w:rsidRPr="007B5D56" w:rsidRDefault="00B60525" w:rsidP="007B5D56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12597">
        <w:rPr>
          <w:rFonts w:ascii="Arial Narrow" w:hAnsi="Arial Narrow" w:cs="Arial"/>
          <w:color w:val="000000"/>
          <w:sz w:val="24"/>
          <w:szCs w:val="24"/>
        </w:rPr>
        <w:t>Realizar</w:t>
      </w:r>
      <w:r w:rsidR="007512EC" w:rsidRPr="00812597">
        <w:rPr>
          <w:rFonts w:ascii="Arial Narrow" w:hAnsi="Arial Narrow" w:cs="Arial"/>
          <w:color w:val="000000"/>
          <w:sz w:val="24"/>
          <w:szCs w:val="24"/>
        </w:rPr>
        <w:t xml:space="preserve"> a todo el personal </w:t>
      </w:r>
      <w:r w:rsidRPr="00812597">
        <w:rPr>
          <w:rFonts w:ascii="Arial Narrow" w:hAnsi="Arial Narrow" w:cs="Arial"/>
          <w:color w:val="000000"/>
          <w:sz w:val="24"/>
          <w:szCs w:val="24"/>
        </w:rPr>
        <w:t xml:space="preserve">que trabaje para la CRCC S.A. las </w:t>
      </w:r>
      <w:r w:rsidR="007512EC" w:rsidRPr="00812597">
        <w:rPr>
          <w:rFonts w:ascii="Arial Narrow" w:hAnsi="Arial Narrow" w:cs="Arial"/>
          <w:color w:val="000000"/>
          <w:sz w:val="24"/>
          <w:szCs w:val="24"/>
        </w:rPr>
        <w:t>Evaluaciones Médicas Ocupacionales (Ingreso, Periódicas, Retiro, Pos</w:t>
      </w:r>
      <w:r w:rsidRPr="00812597">
        <w:rPr>
          <w:rFonts w:ascii="Arial Narrow" w:hAnsi="Arial Narrow" w:cs="Arial"/>
          <w:color w:val="000000"/>
          <w:sz w:val="24"/>
          <w:szCs w:val="24"/>
        </w:rPr>
        <w:t xml:space="preserve">t Incapacidad) y socializar los certificados de aptitud con </w:t>
      </w:r>
      <w:r w:rsidR="00812597">
        <w:rPr>
          <w:rFonts w:ascii="Arial Narrow" w:hAnsi="Arial Narrow" w:cs="Arial"/>
          <w:color w:val="000000"/>
          <w:sz w:val="24"/>
          <w:szCs w:val="24"/>
        </w:rPr>
        <w:t xml:space="preserve">la </w:t>
      </w:r>
      <w:proofErr w:type="gramStart"/>
      <w:r w:rsidR="00812597">
        <w:rPr>
          <w:rFonts w:ascii="Arial Narrow" w:hAnsi="Arial Narrow" w:cs="Arial"/>
          <w:color w:val="000000"/>
          <w:sz w:val="24"/>
          <w:szCs w:val="24"/>
        </w:rPr>
        <w:t>Responsable</w:t>
      </w:r>
      <w:proofErr w:type="gramEnd"/>
      <w:r w:rsidR="00812597">
        <w:rPr>
          <w:rFonts w:ascii="Arial Narrow" w:hAnsi="Arial Narrow" w:cs="Arial"/>
          <w:color w:val="000000"/>
          <w:sz w:val="24"/>
          <w:szCs w:val="24"/>
        </w:rPr>
        <w:t xml:space="preserve"> del SGSST.</w:t>
      </w:r>
    </w:p>
    <w:p w14:paraId="03953021" w14:textId="77777777" w:rsidR="007B5D56" w:rsidRPr="007B5D56" w:rsidRDefault="007B5D56" w:rsidP="007B5D56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>
        <w:rPr>
          <w:rFonts w:ascii="Arial Narrow" w:hAnsi="Arial Narrow" w:cs="Arial"/>
          <w:color w:val="000000"/>
          <w:sz w:val="24"/>
          <w:szCs w:val="24"/>
        </w:rPr>
        <w:t>En caso que</w:t>
      </w:r>
      <w:proofErr w:type="gramEnd"/>
      <w:r w:rsidR="00812597">
        <w:rPr>
          <w:rFonts w:ascii="Arial Narrow" w:hAnsi="Arial Narrow" w:cs="Arial"/>
          <w:color w:val="000000"/>
          <w:sz w:val="24"/>
          <w:szCs w:val="24"/>
        </w:rPr>
        <w:t xml:space="preserve"> el empleado sea remitido a la EPS debe hacer el seguimiento e info</w:t>
      </w:r>
      <w:r>
        <w:rPr>
          <w:rFonts w:ascii="Arial Narrow" w:hAnsi="Arial Narrow" w:cs="Arial"/>
          <w:color w:val="000000"/>
          <w:sz w:val="24"/>
          <w:szCs w:val="24"/>
        </w:rPr>
        <w:t>rmar a la Responsable del SGSST de la CRCC S.A.</w:t>
      </w:r>
    </w:p>
    <w:p w14:paraId="0D640296" w14:textId="77777777" w:rsidR="007512EC" w:rsidRPr="00B26B26" w:rsidRDefault="007512EC" w:rsidP="007512E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6B26">
        <w:rPr>
          <w:rFonts w:ascii="Arial Narrow" w:hAnsi="Arial Narrow" w:cs="Arial"/>
          <w:color w:val="000000"/>
          <w:sz w:val="24"/>
          <w:szCs w:val="24"/>
        </w:rPr>
        <w:t>La empresa Contratista deberá programar y desarrollar dentro de su programa de Salud en el trabajo, actividades de medicina preventiva y del trabajo, tendientes a prevenir la presencia de enfermedades de origen común y /o laboral.</w:t>
      </w:r>
    </w:p>
    <w:sectPr w:rsidR="007512EC" w:rsidRPr="00B26B2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4F66" w14:textId="77777777" w:rsidR="006C741D" w:rsidRDefault="006C741D" w:rsidP="00D63C01">
      <w:pPr>
        <w:spacing w:after="0" w:line="240" w:lineRule="auto"/>
      </w:pPr>
      <w:r>
        <w:separator/>
      </w:r>
    </w:p>
  </w:endnote>
  <w:endnote w:type="continuationSeparator" w:id="0">
    <w:p w14:paraId="1E898E53" w14:textId="77777777" w:rsidR="006C741D" w:rsidRDefault="006C741D" w:rsidP="00D6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BT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2754" w14:textId="77777777" w:rsidR="006C741D" w:rsidRDefault="006C741D" w:rsidP="00D63C01">
      <w:pPr>
        <w:spacing w:after="0" w:line="240" w:lineRule="auto"/>
      </w:pPr>
      <w:r>
        <w:separator/>
      </w:r>
    </w:p>
  </w:footnote>
  <w:footnote w:type="continuationSeparator" w:id="0">
    <w:p w14:paraId="00AFCC03" w14:textId="77777777" w:rsidR="006C741D" w:rsidRDefault="006C741D" w:rsidP="00D6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2268"/>
    </w:tblGrid>
    <w:tr w:rsidR="00A33AF4" w:rsidRPr="004F5336" w14:paraId="4BFF5BC0" w14:textId="77777777" w:rsidTr="00DE79BC">
      <w:trPr>
        <w:cantSplit/>
        <w:trHeight w:val="564"/>
      </w:trPr>
      <w:tc>
        <w:tcPr>
          <w:tcW w:w="2127" w:type="dxa"/>
          <w:vMerge w:val="restart"/>
          <w:vAlign w:val="center"/>
        </w:tcPr>
        <w:p w14:paraId="06BB05DD" w14:textId="77777777" w:rsidR="00A33AF4" w:rsidRDefault="00A33AF4" w:rsidP="00DE79BC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03EBC5" wp14:editId="0578E393">
                <wp:simplePos x="0" y="0"/>
                <wp:positionH relativeFrom="column">
                  <wp:posOffset>25400</wp:posOffset>
                </wp:positionH>
                <wp:positionV relativeFrom="paragraph">
                  <wp:posOffset>-1905</wp:posOffset>
                </wp:positionV>
                <wp:extent cx="1200150" cy="623570"/>
                <wp:effectExtent l="0" t="0" r="0" b="508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</w:t>
          </w:r>
        </w:p>
      </w:tc>
      <w:tc>
        <w:tcPr>
          <w:tcW w:w="5670" w:type="dxa"/>
          <w:vAlign w:val="center"/>
        </w:tcPr>
        <w:p w14:paraId="4FDCABD4" w14:textId="77777777" w:rsidR="00A33AF4" w:rsidRPr="004F5336" w:rsidRDefault="00A33AF4" w:rsidP="00DE79BC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MANUAL</w:t>
          </w:r>
        </w:p>
      </w:tc>
      <w:tc>
        <w:tcPr>
          <w:tcW w:w="2268" w:type="dxa"/>
          <w:vAlign w:val="center"/>
        </w:tcPr>
        <w:p w14:paraId="5FB8B4DD" w14:textId="77777777" w:rsidR="00A33AF4" w:rsidRPr="004F5336" w:rsidRDefault="00A33AF4" w:rsidP="00DE79BC">
          <w:pPr>
            <w:pStyle w:val="Encabezado"/>
            <w:rPr>
              <w:rFonts w:ascii="Arial Narrow" w:hAnsi="Arial Narrow" w:cs="Arial"/>
              <w:b/>
              <w:sz w:val="24"/>
              <w:szCs w:val="24"/>
            </w:rPr>
          </w:pPr>
          <w:r w:rsidRPr="004F5336">
            <w:rPr>
              <w:rFonts w:ascii="Arial Narrow" w:hAnsi="Arial Narrow" w:cs="Arial"/>
              <w:b/>
              <w:sz w:val="24"/>
              <w:szCs w:val="24"/>
            </w:rPr>
            <w:t xml:space="preserve">Código:  </w:t>
          </w:r>
          <w:r>
            <w:t>MG BSO 001</w:t>
          </w:r>
        </w:p>
      </w:tc>
    </w:tr>
    <w:tr w:rsidR="00A33AF4" w:rsidRPr="004F5336" w14:paraId="5CBB2FFA" w14:textId="77777777" w:rsidTr="00DE79BC">
      <w:trPr>
        <w:cantSplit/>
        <w:trHeight w:val="150"/>
      </w:trPr>
      <w:tc>
        <w:tcPr>
          <w:tcW w:w="2127" w:type="dxa"/>
          <w:vMerge/>
          <w:shd w:val="pct5" w:color="auto" w:fill="FFFFFF"/>
          <w:vAlign w:val="center"/>
        </w:tcPr>
        <w:p w14:paraId="1E6FA9F2" w14:textId="77777777" w:rsidR="00A33AF4" w:rsidRDefault="00A33AF4" w:rsidP="00DE79BC">
          <w:pPr>
            <w:pStyle w:val="Encabezado"/>
            <w:jc w:val="center"/>
            <w:rPr>
              <w:b/>
            </w:rPr>
          </w:pPr>
        </w:p>
      </w:tc>
      <w:tc>
        <w:tcPr>
          <w:tcW w:w="5670" w:type="dxa"/>
          <w:vMerge w:val="restart"/>
          <w:vAlign w:val="center"/>
        </w:tcPr>
        <w:p w14:paraId="3CD7708C" w14:textId="77777777" w:rsidR="00A33AF4" w:rsidRPr="004F5336" w:rsidRDefault="00A33AF4" w:rsidP="00DE79BC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SGSST PARA CONTRATISTAS Y PROVEEDORES</w:t>
          </w:r>
        </w:p>
      </w:tc>
      <w:tc>
        <w:tcPr>
          <w:tcW w:w="2268" w:type="dxa"/>
          <w:vAlign w:val="center"/>
        </w:tcPr>
        <w:p w14:paraId="30057736" w14:textId="77777777" w:rsidR="00A33AF4" w:rsidRPr="004F5336" w:rsidRDefault="00A33AF4" w:rsidP="00DE79BC">
          <w:pPr>
            <w:pStyle w:val="Encabezado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Versión:  1.0</w:t>
          </w:r>
        </w:p>
      </w:tc>
    </w:tr>
    <w:tr w:rsidR="00A33AF4" w:rsidRPr="00145894" w14:paraId="1CAE3790" w14:textId="77777777" w:rsidTr="00DE79BC">
      <w:trPr>
        <w:cantSplit/>
        <w:trHeight w:val="307"/>
      </w:trPr>
      <w:tc>
        <w:tcPr>
          <w:tcW w:w="2127" w:type="dxa"/>
          <w:vMerge/>
          <w:shd w:val="pct5" w:color="auto" w:fill="FFFFFF"/>
          <w:vAlign w:val="center"/>
        </w:tcPr>
        <w:p w14:paraId="142C701A" w14:textId="77777777" w:rsidR="00A33AF4" w:rsidRDefault="00A33AF4" w:rsidP="00DE79BC">
          <w:pPr>
            <w:pStyle w:val="Encabezado"/>
            <w:jc w:val="center"/>
            <w:rPr>
              <w:b/>
            </w:rPr>
          </w:pPr>
        </w:p>
      </w:tc>
      <w:tc>
        <w:tcPr>
          <w:tcW w:w="5670" w:type="dxa"/>
          <w:vMerge/>
          <w:shd w:val="pct5" w:color="auto" w:fill="FFFFFF"/>
          <w:vAlign w:val="center"/>
        </w:tcPr>
        <w:p w14:paraId="07D5469A" w14:textId="77777777" w:rsidR="00A33AF4" w:rsidRPr="004F5336" w:rsidRDefault="00A33AF4" w:rsidP="00DE79BC">
          <w:pPr>
            <w:pStyle w:val="Encabezado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14:paraId="1C023B6B" w14:textId="77777777" w:rsidR="00A33AF4" w:rsidRPr="00145894" w:rsidRDefault="00A33AF4" w:rsidP="00DE79BC">
          <w:pPr>
            <w:pStyle w:val="Encabezado"/>
            <w:rPr>
              <w:rFonts w:ascii="Arial Narrow" w:hAnsi="Arial Narrow" w:cs="Arial"/>
              <w:b/>
              <w:sz w:val="24"/>
              <w:szCs w:val="24"/>
            </w:rPr>
          </w:pPr>
          <w:r w:rsidRPr="004F5336">
            <w:rPr>
              <w:rFonts w:ascii="Arial Narrow" w:hAnsi="Arial Narrow" w:cs="Arial"/>
              <w:b/>
              <w:sz w:val="24"/>
              <w:szCs w:val="24"/>
            </w:rPr>
            <w:t xml:space="preserve">Página </w: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begin"/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instrText xml:space="preserve"> PAGE </w:instrTex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separate"/>
          </w:r>
          <w:r w:rsidR="00D427F6">
            <w:rPr>
              <w:rFonts w:ascii="Arial Narrow" w:hAnsi="Arial Narrow" w:cs="Arial"/>
              <w:b/>
              <w:noProof/>
              <w:sz w:val="24"/>
              <w:szCs w:val="24"/>
            </w:rPr>
            <w:t>6</w: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end"/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t xml:space="preserve"> de </w: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begin"/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instrText xml:space="preserve"> NUMPAGES </w:instrTex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separate"/>
          </w:r>
          <w:r w:rsidR="00D427F6">
            <w:rPr>
              <w:rFonts w:ascii="Arial Narrow" w:hAnsi="Arial Narrow" w:cs="Arial"/>
              <w:b/>
              <w:noProof/>
              <w:sz w:val="24"/>
              <w:szCs w:val="24"/>
            </w:rPr>
            <w:t>9</w:t>
          </w:r>
          <w:r w:rsidRPr="004F5336">
            <w:rPr>
              <w:rFonts w:ascii="Arial Narrow" w:hAnsi="Arial Narrow" w:cs="Arial"/>
              <w:b/>
              <w:sz w:val="24"/>
              <w:szCs w:val="24"/>
            </w:rPr>
            <w:fldChar w:fldCharType="end"/>
          </w:r>
        </w:p>
      </w:tc>
    </w:tr>
  </w:tbl>
  <w:p w14:paraId="629651EC" w14:textId="77777777" w:rsidR="00A33AF4" w:rsidRPr="00D63C01" w:rsidRDefault="00A33AF4" w:rsidP="00D63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2E9C"/>
    <w:multiLevelType w:val="hybridMultilevel"/>
    <w:tmpl w:val="B900C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22B2"/>
    <w:multiLevelType w:val="hybridMultilevel"/>
    <w:tmpl w:val="6CBCD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EA"/>
    <w:multiLevelType w:val="hybridMultilevel"/>
    <w:tmpl w:val="AEDA6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DD3"/>
    <w:multiLevelType w:val="hybridMultilevel"/>
    <w:tmpl w:val="1D8CD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0067"/>
    <w:multiLevelType w:val="hybridMultilevel"/>
    <w:tmpl w:val="485A10C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6E0020"/>
    <w:multiLevelType w:val="hybridMultilevel"/>
    <w:tmpl w:val="7354C3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D54301"/>
    <w:multiLevelType w:val="hybridMultilevel"/>
    <w:tmpl w:val="9C04E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169C"/>
    <w:multiLevelType w:val="hybridMultilevel"/>
    <w:tmpl w:val="25160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7C4"/>
    <w:multiLevelType w:val="hybridMultilevel"/>
    <w:tmpl w:val="194E3D1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2001AD"/>
    <w:multiLevelType w:val="hybridMultilevel"/>
    <w:tmpl w:val="8FFC5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3D86"/>
    <w:multiLevelType w:val="hybridMultilevel"/>
    <w:tmpl w:val="9DF89C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84BE1"/>
    <w:multiLevelType w:val="hybridMultilevel"/>
    <w:tmpl w:val="81E6B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82EB0"/>
    <w:multiLevelType w:val="multilevel"/>
    <w:tmpl w:val="55B6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01"/>
    <w:rsid w:val="00006E8E"/>
    <w:rsid w:val="00007306"/>
    <w:rsid w:val="00014FA4"/>
    <w:rsid w:val="00026988"/>
    <w:rsid w:val="00050FB6"/>
    <w:rsid w:val="0006324A"/>
    <w:rsid w:val="00073A58"/>
    <w:rsid w:val="00093EB3"/>
    <w:rsid w:val="00094577"/>
    <w:rsid w:val="000A0B4F"/>
    <w:rsid w:val="000A2C96"/>
    <w:rsid w:val="000C7EC7"/>
    <w:rsid w:val="000E6003"/>
    <w:rsid w:val="000F56FF"/>
    <w:rsid w:val="00104C82"/>
    <w:rsid w:val="001060EC"/>
    <w:rsid w:val="00107DFD"/>
    <w:rsid w:val="00117D62"/>
    <w:rsid w:val="00121F6A"/>
    <w:rsid w:val="001245A1"/>
    <w:rsid w:val="00130953"/>
    <w:rsid w:val="001360E8"/>
    <w:rsid w:val="001504F4"/>
    <w:rsid w:val="00175FEC"/>
    <w:rsid w:val="001772EF"/>
    <w:rsid w:val="0018295D"/>
    <w:rsid w:val="00194926"/>
    <w:rsid w:val="00196DB8"/>
    <w:rsid w:val="00197190"/>
    <w:rsid w:val="001B38B6"/>
    <w:rsid w:val="001C4CEE"/>
    <w:rsid w:val="001C6EE9"/>
    <w:rsid w:val="001E0761"/>
    <w:rsid w:val="001E1B40"/>
    <w:rsid w:val="00200434"/>
    <w:rsid w:val="0023767C"/>
    <w:rsid w:val="002403B2"/>
    <w:rsid w:val="00244A8A"/>
    <w:rsid w:val="00247A43"/>
    <w:rsid w:val="00250A5F"/>
    <w:rsid w:val="00253D05"/>
    <w:rsid w:val="0025656B"/>
    <w:rsid w:val="002678F5"/>
    <w:rsid w:val="00267B7A"/>
    <w:rsid w:val="002856B4"/>
    <w:rsid w:val="00290CB8"/>
    <w:rsid w:val="00297078"/>
    <w:rsid w:val="00297450"/>
    <w:rsid w:val="002B34D5"/>
    <w:rsid w:val="002C2EFB"/>
    <w:rsid w:val="002C3CFC"/>
    <w:rsid w:val="002D4348"/>
    <w:rsid w:val="002D4E58"/>
    <w:rsid w:val="002F0DF1"/>
    <w:rsid w:val="002F7315"/>
    <w:rsid w:val="00305A8A"/>
    <w:rsid w:val="0031102D"/>
    <w:rsid w:val="00347163"/>
    <w:rsid w:val="00362CFF"/>
    <w:rsid w:val="00366561"/>
    <w:rsid w:val="003727B9"/>
    <w:rsid w:val="003C3A7F"/>
    <w:rsid w:val="003D116B"/>
    <w:rsid w:val="003E4AE0"/>
    <w:rsid w:val="003E6F9D"/>
    <w:rsid w:val="003F388B"/>
    <w:rsid w:val="004028B9"/>
    <w:rsid w:val="0040669B"/>
    <w:rsid w:val="00437D46"/>
    <w:rsid w:val="00453BDC"/>
    <w:rsid w:val="004618A2"/>
    <w:rsid w:val="004714D6"/>
    <w:rsid w:val="00471822"/>
    <w:rsid w:val="00474CCE"/>
    <w:rsid w:val="00480C01"/>
    <w:rsid w:val="004902C9"/>
    <w:rsid w:val="004A0415"/>
    <w:rsid w:val="004B4064"/>
    <w:rsid w:val="004C11D5"/>
    <w:rsid w:val="004C1D4D"/>
    <w:rsid w:val="004C735A"/>
    <w:rsid w:val="004C7FEF"/>
    <w:rsid w:val="004D3C78"/>
    <w:rsid w:val="004E652C"/>
    <w:rsid w:val="005071A0"/>
    <w:rsid w:val="00532E4A"/>
    <w:rsid w:val="00533467"/>
    <w:rsid w:val="00550FE3"/>
    <w:rsid w:val="00556DFA"/>
    <w:rsid w:val="00564838"/>
    <w:rsid w:val="005717C9"/>
    <w:rsid w:val="00573120"/>
    <w:rsid w:val="0057445A"/>
    <w:rsid w:val="005817AC"/>
    <w:rsid w:val="00585973"/>
    <w:rsid w:val="005A29DA"/>
    <w:rsid w:val="005E15F5"/>
    <w:rsid w:val="005E466D"/>
    <w:rsid w:val="005E5520"/>
    <w:rsid w:val="0060136E"/>
    <w:rsid w:val="00601B83"/>
    <w:rsid w:val="006272CF"/>
    <w:rsid w:val="00660D16"/>
    <w:rsid w:val="00672001"/>
    <w:rsid w:val="00675681"/>
    <w:rsid w:val="00682450"/>
    <w:rsid w:val="00683164"/>
    <w:rsid w:val="006903FC"/>
    <w:rsid w:val="00694432"/>
    <w:rsid w:val="006B59DD"/>
    <w:rsid w:val="006C27C3"/>
    <w:rsid w:val="006C2E59"/>
    <w:rsid w:val="006C741D"/>
    <w:rsid w:val="006D1C60"/>
    <w:rsid w:val="006F686C"/>
    <w:rsid w:val="00701671"/>
    <w:rsid w:val="0070734D"/>
    <w:rsid w:val="00712CAF"/>
    <w:rsid w:val="00725F43"/>
    <w:rsid w:val="00742B40"/>
    <w:rsid w:val="007512EC"/>
    <w:rsid w:val="00757498"/>
    <w:rsid w:val="007616C1"/>
    <w:rsid w:val="007626CA"/>
    <w:rsid w:val="0076425F"/>
    <w:rsid w:val="0077676B"/>
    <w:rsid w:val="00790A63"/>
    <w:rsid w:val="00796B59"/>
    <w:rsid w:val="007A083D"/>
    <w:rsid w:val="007B1450"/>
    <w:rsid w:val="007B5D56"/>
    <w:rsid w:val="007B6BEB"/>
    <w:rsid w:val="007C369D"/>
    <w:rsid w:val="007D6F4E"/>
    <w:rsid w:val="007E6D87"/>
    <w:rsid w:val="007E7829"/>
    <w:rsid w:val="00812597"/>
    <w:rsid w:val="00816AD3"/>
    <w:rsid w:val="00825B1E"/>
    <w:rsid w:val="0082688C"/>
    <w:rsid w:val="00854A0B"/>
    <w:rsid w:val="008574F2"/>
    <w:rsid w:val="008608A2"/>
    <w:rsid w:val="00862C65"/>
    <w:rsid w:val="00882503"/>
    <w:rsid w:val="008A122D"/>
    <w:rsid w:val="008A33E5"/>
    <w:rsid w:val="008A5289"/>
    <w:rsid w:val="008B08C2"/>
    <w:rsid w:val="008B18EC"/>
    <w:rsid w:val="008B7FC1"/>
    <w:rsid w:val="008C448F"/>
    <w:rsid w:val="008D1273"/>
    <w:rsid w:val="008F20FA"/>
    <w:rsid w:val="009020FA"/>
    <w:rsid w:val="0091625C"/>
    <w:rsid w:val="00923741"/>
    <w:rsid w:val="00925A38"/>
    <w:rsid w:val="00931E79"/>
    <w:rsid w:val="00933A4E"/>
    <w:rsid w:val="009808B8"/>
    <w:rsid w:val="0098454F"/>
    <w:rsid w:val="00991324"/>
    <w:rsid w:val="00992547"/>
    <w:rsid w:val="00993F90"/>
    <w:rsid w:val="0099537F"/>
    <w:rsid w:val="00997C5B"/>
    <w:rsid w:val="009B588A"/>
    <w:rsid w:val="009C0281"/>
    <w:rsid w:val="009C4BE5"/>
    <w:rsid w:val="009C5083"/>
    <w:rsid w:val="009C66CB"/>
    <w:rsid w:val="009D5C82"/>
    <w:rsid w:val="009E48E9"/>
    <w:rsid w:val="00A02681"/>
    <w:rsid w:val="00A03C50"/>
    <w:rsid w:val="00A31021"/>
    <w:rsid w:val="00A33AF4"/>
    <w:rsid w:val="00A4106E"/>
    <w:rsid w:val="00A42E7B"/>
    <w:rsid w:val="00A5223D"/>
    <w:rsid w:val="00A6269F"/>
    <w:rsid w:val="00A65FC6"/>
    <w:rsid w:val="00A87644"/>
    <w:rsid w:val="00A878C1"/>
    <w:rsid w:val="00AB6F4A"/>
    <w:rsid w:val="00AB744D"/>
    <w:rsid w:val="00AC72D7"/>
    <w:rsid w:val="00AD14C7"/>
    <w:rsid w:val="00AE5572"/>
    <w:rsid w:val="00AE5DDE"/>
    <w:rsid w:val="00AE661E"/>
    <w:rsid w:val="00AE6CAA"/>
    <w:rsid w:val="00AE75C8"/>
    <w:rsid w:val="00B02F69"/>
    <w:rsid w:val="00B11BB0"/>
    <w:rsid w:val="00B23ECB"/>
    <w:rsid w:val="00B26B26"/>
    <w:rsid w:val="00B46C0B"/>
    <w:rsid w:val="00B54485"/>
    <w:rsid w:val="00B555BA"/>
    <w:rsid w:val="00B56847"/>
    <w:rsid w:val="00B60525"/>
    <w:rsid w:val="00B64452"/>
    <w:rsid w:val="00B64828"/>
    <w:rsid w:val="00B75DF3"/>
    <w:rsid w:val="00B82B02"/>
    <w:rsid w:val="00B92E71"/>
    <w:rsid w:val="00B94F13"/>
    <w:rsid w:val="00BA06F7"/>
    <w:rsid w:val="00BC0A7F"/>
    <w:rsid w:val="00BC139C"/>
    <w:rsid w:val="00BC2EE5"/>
    <w:rsid w:val="00BC688F"/>
    <w:rsid w:val="00BC7E91"/>
    <w:rsid w:val="00BD1BC8"/>
    <w:rsid w:val="00BE64BA"/>
    <w:rsid w:val="00BF4541"/>
    <w:rsid w:val="00C06EB3"/>
    <w:rsid w:val="00C21600"/>
    <w:rsid w:val="00C248F9"/>
    <w:rsid w:val="00C30868"/>
    <w:rsid w:val="00C40492"/>
    <w:rsid w:val="00C42D55"/>
    <w:rsid w:val="00C4576F"/>
    <w:rsid w:val="00C47628"/>
    <w:rsid w:val="00C56405"/>
    <w:rsid w:val="00C806B6"/>
    <w:rsid w:val="00C81189"/>
    <w:rsid w:val="00C8254B"/>
    <w:rsid w:val="00C91789"/>
    <w:rsid w:val="00CA7A9B"/>
    <w:rsid w:val="00CB0885"/>
    <w:rsid w:val="00CB115D"/>
    <w:rsid w:val="00CD244B"/>
    <w:rsid w:val="00CF7594"/>
    <w:rsid w:val="00D00565"/>
    <w:rsid w:val="00D04342"/>
    <w:rsid w:val="00D233CA"/>
    <w:rsid w:val="00D27B71"/>
    <w:rsid w:val="00D427F6"/>
    <w:rsid w:val="00D45700"/>
    <w:rsid w:val="00D55CBB"/>
    <w:rsid w:val="00D61FA9"/>
    <w:rsid w:val="00D63B8B"/>
    <w:rsid w:val="00D63C01"/>
    <w:rsid w:val="00D643CE"/>
    <w:rsid w:val="00D65CA3"/>
    <w:rsid w:val="00D7692B"/>
    <w:rsid w:val="00D82057"/>
    <w:rsid w:val="00D947E0"/>
    <w:rsid w:val="00DA2DBC"/>
    <w:rsid w:val="00DA4E46"/>
    <w:rsid w:val="00DC1962"/>
    <w:rsid w:val="00DC48B5"/>
    <w:rsid w:val="00DC6605"/>
    <w:rsid w:val="00DD14CB"/>
    <w:rsid w:val="00DD31EF"/>
    <w:rsid w:val="00DD5F68"/>
    <w:rsid w:val="00DE0681"/>
    <w:rsid w:val="00DE094E"/>
    <w:rsid w:val="00DE3976"/>
    <w:rsid w:val="00DE79BC"/>
    <w:rsid w:val="00DF6793"/>
    <w:rsid w:val="00DF7D88"/>
    <w:rsid w:val="00E27D1D"/>
    <w:rsid w:val="00E27DED"/>
    <w:rsid w:val="00E30EE0"/>
    <w:rsid w:val="00E3577D"/>
    <w:rsid w:val="00E368E3"/>
    <w:rsid w:val="00E450BB"/>
    <w:rsid w:val="00E5286F"/>
    <w:rsid w:val="00E552EA"/>
    <w:rsid w:val="00E70724"/>
    <w:rsid w:val="00E71A90"/>
    <w:rsid w:val="00E71D54"/>
    <w:rsid w:val="00E8203D"/>
    <w:rsid w:val="00E82A46"/>
    <w:rsid w:val="00E95EBC"/>
    <w:rsid w:val="00EC5CCF"/>
    <w:rsid w:val="00EC716A"/>
    <w:rsid w:val="00ED26F0"/>
    <w:rsid w:val="00ED3F60"/>
    <w:rsid w:val="00ED4D17"/>
    <w:rsid w:val="00F017B7"/>
    <w:rsid w:val="00F12677"/>
    <w:rsid w:val="00F25CE8"/>
    <w:rsid w:val="00F43D1A"/>
    <w:rsid w:val="00F53ED5"/>
    <w:rsid w:val="00F6513A"/>
    <w:rsid w:val="00F65526"/>
    <w:rsid w:val="00F667AB"/>
    <w:rsid w:val="00F67497"/>
    <w:rsid w:val="00F8363D"/>
    <w:rsid w:val="00F8425C"/>
    <w:rsid w:val="00F851A4"/>
    <w:rsid w:val="00F86BF3"/>
    <w:rsid w:val="00FA5935"/>
    <w:rsid w:val="00FC1C16"/>
    <w:rsid w:val="00FE209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8E815C"/>
  <w15:chartTrackingRefBased/>
  <w15:docId w15:val="{82398595-66DC-4556-BF09-C7A728EC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31EF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1273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i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"/>
    <w:basedOn w:val="Normal"/>
    <w:link w:val="EncabezadoCar"/>
    <w:unhideWhenUsed/>
    <w:rsid w:val="00D6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 Car"/>
    <w:basedOn w:val="Fuentedeprrafopredeter"/>
    <w:link w:val="Encabezado"/>
    <w:rsid w:val="00D63C01"/>
  </w:style>
  <w:style w:type="paragraph" w:styleId="Piedepgina">
    <w:name w:val="footer"/>
    <w:basedOn w:val="Normal"/>
    <w:link w:val="PiedepginaCar"/>
    <w:unhideWhenUsed/>
    <w:rsid w:val="00D63C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63C01"/>
  </w:style>
  <w:style w:type="paragraph" w:styleId="Prrafodelista">
    <w:name w:val="List Paragraph"/>
    <w:basedOn w:val="Normal"/>
    <w:uiPriority w:val="34"/>
    <w:qFormat/>
    <w:rsid w:val="003C3A7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31EF"/>
    <w:rPr>
      <w:rFonts w:ascii="Arial Narrow" w:eastAsiaTheme="majorEastAsia" w:hAnsi="Arial Narrow" w:cstheme="majorBidi"/>
      <w:sz w:val="24"/>
      <w:szCs w:val="32"/>
    </w:rPr>
  </w:style>
  <w:style w:type="paragraph" w:customStyle="1" w:styleId="Default">
    <w:name w:val="Default"/>
    <w:rsid w:val="00250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D1273"/>
    <w:rPr>
      <w:rFonts w:ascii="Arial Narrow" w:eastAsiaTheme="majorEastAsia" w:hAnsi="Arial Narrow" w:cstheme="majorBidi"/>
      <w:i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3F388B"/>
    <w:pPr>
      <w:outlineLvl w:val="9"/>
    </w:pPr>
    <w:rPr>
      <w:rFonts w:asciiTheme="majorHAnsi" w:hAnsiTheme="majorHAnsi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F3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3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F388B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725F43"/>
  </w:style>
  <w:style w:type="paragraph" w:customStyle="1" w:styleId="Controldoc">
    <w:name w:val="Control_doc"/>
    <w:basedOn w:val="Normal"/>
    <w:autoRedefine/>
    <w:rsid w:val="00725F43"/>
    <w:pPr>
      <w:spacing w:before="120" w:after="120" w:line="240" w:lineRule="auto"/>
      <w:jc w:val="both"/>
    </w:pPr>
    <w:rPr>
      <w:rFonts w:ascii="Verdana" w:eastAsia="Times New Roman" w:hAnsi="Verdana" w:cs="Times New Roman"/>
      <w:b/>
      <w:color w:val="FFFFFF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7692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velasco@camaraderiesgo.com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4B4FEB4598C498D657846D6E308F4" ma:contentTypeVersion="4" ma:contentTypeDescription="Crear nuevo documento." ma:contentTypeScope="" ma:versionID="4477b824994e6539bc7f2beb87f3dbf9">
  <xsd:schema xmlns:xsd="http://www.w3.org/2001/XMLSchema" xmlns:xs="http://www.w3.org/2001/XMLSchema" xmlns:p="http://schemas.microsoft.com/office/2006/metadata/properties" xmlns:ns2="645f4d6d-0287-442c-9d27-46c769866404" xmlns:ns3="8ae3f765-32da-4943-bd34-1589be98bad8" targetNamespace="http://schemas.microsoft.com/office/2006/metadata/properties" ma:root="true" ma:fieldsID="1ccd3aea5a283d66de477b2797a671e1" ns2:_="" ns3:_="">
    <xsd:import namespace="645f4d6d-0287-442c-9d27-46c769866404"/>
    <xsd:import namespace="8ae3f765-32da-4943-bd34-1589be98ba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4d6d-0287-442c-9d27-46c769866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3f765-32da-4943-bd34-1589be98b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FA8A-7558-416E-8D6B-D17F0679D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f4d6d-0287-442c-9d27-46c769866404"/>
    <ds:schemaRef ds:uri="8ae3f765-32da-4943-bd34-1589be98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8348F-405F-4AF5-853B-D5DF7949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BEAFC-4FE0-405A-BC58-5F472CC7B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2F63F-E6EF-4938-91AD-B383A362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1995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Velasco</dc:creator>
  <cp:keywords/>
  <dc:description/>
  <cp:lastModifiedBy>Juan Pablo Rojas</cp:lastModifiedBy>
  <cp:revision>10</cp:revision>
  <cp:lastPrinted>2018-02-28T14:43:00Z</cp:lastPrinted>
  <dcterms:created xsi:type="dcterms:W3CDTF">2019-06-18T15:19:00Z</dcterms:created>
  <dcterms:modified xsi:type="dcterms:W3CDTF">2019-06-18T15:43:00Z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0x010100CB94B4FEB4598C498D657846D6E308F4</vt:lpwstr>
  </property>
</Properties>
</file>