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945D17E" w14:textId="77777777" w:rsidR="002E500E" w:rsidRPr="00F02862" w:rsidRDefault="002E500E">
      <w:pPr>
        <w:rPr>
          <w:rFonts w:ascii="Arial" w:hAnsi="Arial" w:cs="Arial"/>
        </w:rPr>
      </w:pPr>
    </w:p>
    <w:p w14:paraId="1682B760" w14:textId="77777777" w:rsidR="002E500E" w:rsidRPr="00F02862" w:rsidRDefault="002E500E">
      <w:pPr>
        <w:rPr>
          <w:rFonts w:ascii="Arial" w:hAnsi="Arial" w:cs="Arial"/>
        </w:rPr>
      </w:pPr>
    </w:p>
    <w:p w14:paraId="2FC1A73B" w14:textId="77777777" w:rsidR="002E500E" w:rsidRPr="00F02862" w:rsidRDefault="002E500E">
      <w:pPr>
        <w:rPr>
          <w:rFonts w:ascii="Arial" w:hAnsi="Arial" w:cs="Arial"/>
        </w:rPr>
      </w:pPr>
    </w:p>
    <w:p w14:paraId="67AE0EA7" w14:textId="77777777" w:rsidR="00263578" w:rsidRPr="00400F39" w:rsidRDefault="00263578" w:rsidP="00263578">
      <w:pPr>
        <w:spacing w:after="0" w:line="240" w:lineRule="auto"/>
        <w:jc w:val="center"/>
        <w:rPr>
          <w:rFonts w:ascii="Arial" w:eastAsia="Arial" w:hAnsi="Arial" w:cs="Arial"/>
          <w:b/>
          <w:bCs/>
          <w:sz w:val="32"/>
          <w:szCs w:val="32"/>
        </w:rPr>
      </w:pPr>
      <w:r w:rsidRPr="00400F39">
        <w:rPr>
          <w:rFonts w:ascii="Arial" w:eastAsia="Arial" w:hAnsi="Arial" w:cs="Arial"/>
          <w:b/>
          <w:bCs/>
          <w:sz w:val="32"/>
          <w:szCs w:val="32"/>
        </w:rPr>
        <w:t>Proyecto</w:t>
      </w:r>
    </w:p>
    <w:p w14:paraId="1B751CCC" w14:textId="77777777" w:rsidR="00263578" w:rsidRPr="00400F39" w:rsidRDefault="00263578" w:rsidP="00263578">
      <w:pPr>
        <w:spacing w:after="0" w:line="240" w:lineRule="auto"/>
        <w:jc w:val="center"/>
        <w:rPr>
          <w:rFonts w:ascii="Arial" w:eastAsia="Arial" w:hAnsi="Arial" w:cs="Arial"/>
          <w:b/>
          <w:bCs/>
          <w:sz w:val="32"/>
          <w:szCs w:val="32"/>
        </w:rPr>
      </w:pPr>
      <w:r w:rsidRPr="00400F39">
        <w:rPr>
          <w:rFonts w:ascii="Arial" w:eastAsia="Arial" w:hAnsi="Arial" w:cs="Arial"/>
          <w:b/>
          <w:bCs/>
          <w:sz w:val="32"/>
          <w:szCs w:val="32"/>
        </w:rPr>
        <w:t>Compensación y Liquidación operaciones Contado y TTV de Renta Variable a través de la CRCC</w:t>
      </w:r>
    </w:p>
    <w:p w14:paraId="46BCDD91" w14:textId="77777777" w:rsidR="002E500E" w:rsidRPr="00CB65D6" w:rsidRDefault="002E500E">
      <w:pPr>
        <w:autoSpaceDE w:val="0"/>
        <w:autoSpaceDN w:val="0"/>
        <w:adjustRightInd w:val="0"/>
        <w:spacing w:after="0" w:line="240" w:lineRule="auto"/>
        <w:jc w:val="center"/>
        <w:rPr>
          <w:rFonts w:ascii="Arial" w:hAnsi="Arial" w:cs="Arial"/>
        </w:rPr>
      </w:pPr>
    </w:p>
    <w:p w14:paraId="568CD6EC" w14:textId="77777777" w:rsidR="002E500E" w:rsidRPr="00CB65D6" w:rsidRDefault="002E500E">
      <w:pPr>
        <w:autoSpaceDE w:val="0"/>
        <w:autoSpaceDN w:val="0"/>
        <w:adjustRightInd w:val="0"/>
        <w:spacing w:after="0" w:line="240" w:lineRule="auto"/>
        <w:jc w:val="center"/>
        <w:rPr>
          <w:rFonts w:ascii="Arial" w:hAnsi="Arial" w:cs="Arial"/>
        </w:rPr>
      </w:pPr>
    </w:p>
    <w:p w14:paraId="741DEE01" w14:textId="77777777" w:rsidR="002E500E" w:rsidRPr="00CB65D6" w:rsidRDefault="002E500E">
      <w:pPr>
        <w:autoSpaceDE w:val="0"/>
        <w:autoSpaceDN w:val="0"/>
        <w:adjustRightInd w:val="0"/>
        <w:spacing w:after="0" w:line="240" w:lineRule="auto"/>
        <w:jc w:val="center"/>
        <w:rPr>
          <w:rFonts w:ascii="Arial" w:hAnsi="Arial" w:cs="Arial"/>
        </w:rPr>
      </w:pPr>
    </w:p>
    <w:p w14:paraId="3B408723" w14:textId="77777777" w:rsidR="002E500E" w:rsidRPr="00CB65D6" w:rsidRDefault="002E500E">
      <w:pPr>
        <w:autoSpaceDE w:val="0"/>
        <w:autoSpaceDN w:val="0"/>
        <w:adjustRightInd w:val="0"/>
        <w:spacing w:after="0" w:line="240" w:lineRule="auto"/>
        <w:jc w:val="center"/>
        <w:rPr>
          <w:rFonts w:ascii="Arial" w:hAnsi="Arial" w:cs="Arial"/>
        </w:rPr>
      </w:pPr>
    </w:p>
    <w:p w14:paraId="358D1D69" w14:textId="77777777" w:rsidR="002E500E" w:rsidRDefault="002E500E">
      <w:pPr>
        <w:autoSpaceDE w:val="0"/>
        <w:autoSpaceDN w:val="0"/>
        <w:adjustRightInd w:val="0"/>
        <w:spacing w:after="0" w:line="240" w:lineRule="auto"/>
        <w:jc w:val="center"/>
        <w:rPr>
          <w:rFonts w:ascii="Arial" w:hAnsi="Arial" w:cs="Arial"/>
        </w:rPr>
      </w:pPr>
    </w:p>
    <w:p w14:paraId="01AE1ADE" w14:textId="77777777" w:rsidR="00F02862" w:rsidRDefault="00F02862">
      <w:pPr>
        <w:autoSpaceDE w:val="0"/>
        <w:autoSpaceDN w:val="0"/>
        <w:adjustRightInd w:val="0"/>
        <w:spacing w:after="0" w:line="240" w:lineRule="auto"/>
        <w:jc w:val="center"/>
        <w:rPr>
          <w:rFonts w:ascii="Arial" w:hAnsi="Arial" w:cs="Arial"/>
        </w:rPr>
      </w:pPr>
    </w:p>
    <w:p w14:paraId="0F496256" w14:textId="77777777" w:rsidR="00F02862" w:rsidRDefault="00F02862">
      <w:pPr>
        <w:autoSpaceDE w:val="0"/>
        <w:autoSpaceDN w:val="0"/>
        <w:adjustRightInd w:val="0"/>
        <w:spacing w:after="0" w:line="240" w:lineRule="auto"/>
        <w:jc w:val="center"/>
        <w:rPr>
          <w:rFonts w:ascii="Arial" w:hAnsi="Arial" w:cs="Arial"/>
        </w:rPr>
      </w:pPr>
    </w:p>
    <w:p w14:paraId="0D4E2CC1" w14:textId="77777777" w:rsidR="00F02862" w:rsidRDefault="00F02862">
      <w:pPr>
        <w:autoSpaceDE w:val="0"/>
        <w:autoSpaceDN w:val="0"/>
        <w:adjustRightInd w:val="0"/>
        <w:spacing w:after="0" w:line="240" w:lineRule="auto"/>
        <w:jc w:val="center"/>
        <w:rPr>
          <w:rFonts w:ascii="Arial" w:hAnsi="Arial" w:cs="Arial"/>
        </w:rPr>
      </w:pPr>
    </w:p>
    <w:p w14:paraId="0B179260" w14:textId="77777777" w:rsidR="00F02862" w:rsidRPr="00CB65D6" w:rsidRDefault="00F02862">
      <w:pPr>
        <w:autoSpaceDE w:val="0"/>
        <w:autoSpaceDN w:val="0"/>
        <w:adjustRightInd w:val="0"/>
        <w:spacing w:after="0" w:line="240" w:lineRule="auto"/>
        <w:jc w:val="center"/>
        <w:rPr>
          <w:rFonts w:ascii="Arial" w:hAnsi="Arial" w:cs="Arial"/>
        </w:rPr>
      </w:pPr>
    </w:p>
    <w:p w14:paraId="22573170" w14:textId="77777777" w:rsidR="002E500E" w:rsidRPr="00CB65D6" w:rsidRDefault="002E500E">
      <w:pPr>
        <w:autoSpaceDE w:val="0"/>
        <w:autoSpaceDN w:val="0"/>
        <w:adjustRightInd w:val="0"/>
        <w:spacing w:after="0" w:line="240" w:lineRule="auto"/>
        <w:jc w:val="center"/>
        <w:rPr>
          <w:rFonts w:ascii="Arial" w:hAnsi="Arial" w:cs="Arial"/>
        </w:rPr>
      </w:pPr>
    </w:p>
    <w:p w14:paraId="061050E2" w14:textId="77777777" w:rsidR="002E500E" w:rsidRPr="00CB65D6" w:rsidRDefault="002E500E">
      <w:pPr>
        <w:autoSpaceDE w:val="0"/>
        <w:autoSpaceDN w:val="0"/>
        <w:adjustRightInd w:val="0"/>
        <w:spacing w:after="0" w:line="240" w:lineRule="auto"/>
        <w:jc w:val="center"/>
        <w:rPr>
          <w:rFonts w:ascii="Arial" w:hAnsi="Arial" w:cs="Arial"/>
        </w:rPr>
      </w:pPr>
    </w:p>
    <w:p w14:paraId="3AFBB49C" w14:textId="77777777" w:rsidR="002E500E" w:rsidRPr="00CB65D6" w:rsidRDefault="002E500E">
      <w:pPr>
        <w:autoSpaceDE w:val="0"/>
        <w:autoSpaceDN w:val="0"/>
        <w:adjustRightInd w:val="0"/>
        <w:spacing w:after="0" w:line="240" w:lineRule="auto"/>
        <w:jc w:val="center"/>
        <w:rPr>
          <w:rFonts w:ascii="Arial" w:hAnsi="Arial" w:cs="Arial"/>
        </w:rPr>
      </w:pPr>
    </w:p>
    <w:p w14:paraId="46F9BE4E" w14:textId="57A183D9" w:rsidR="002E500E" w:rsidRPr="00CB65D6" w:rsidRDefault="00D57883">
      <w:pPr>
        <w:autoSpaceDE w:val="0"/>
        <w:autoSpaceDN w:val="0"/>
        <w:adjustRightInd w:val="0"/>
        <w:spacing w:after="0" w:line="240" w:lineRule="auto"/>
        <w:jc w:val="center"/>
        <w:rPr>
          <w:rFonts w:ascii="Arial" w:hAnsi="Arial" w:cs="Arial"/>
        </w:rPr>
      </w:pPr>
      <w:r w:rsidRPr="00400F39">
        <w:rPr>
          <w:rFonts w:ascii="Arial" w:eastAsia="Arial" w:hAnsi="Arial" w:cs="Arial"/>
          <w:b/>
          <w:bCs/>
          <w:sz w:val="32"/>
          <w:szCs w:val="32"/>
        </w:rPr>
        <w:t>Impactos Tecnológicos al Mercado</w:t>
      </w:r>
    </w:p>
    <w:p w14:paraId="760696FE" w14:textId="77777777" w:rsidR="002E500E" w:rsidRPr="00CB65D6" w:rsidRDefault="002E500E">
      <w:pPr>
        <w:autoSpaceDE w:val="0"/>
        <w:autoSpaceDN w:val="0"/>
        <w:adjustRightInd w:val="0"/>
        <w:spacing w:after="0" w:line="240" w:lineRule="auto"/>
        <w:jc w:val="center"/>
        <w:rPr>
          <w:rFonts w:ascii="Arial" w:hAnsi="Arial" w:cs="Arial"/>
        </w:rPr>
      </w:pPr>
    </w:p>
    <w:p w14:paraId="75DB743F" w14:textId="77777777" w:rsidR="002E500E" w:rsidRPr="00CB65D6" w:rsidRDefault="002E500E">
      <w:pPr>
        <w:autoSpaceDE w:val="0"/>
        <w:autoSpaceDN w:val="0"/>
        <w:adjustRightInd w:val="0"/>
        <w:spacing w:after="0" w:line="240" w:lineRule="auto"/>
        <w:jc w:val="center"/>
        <w:rPr>
          <w:rFonts w:ascii="Arial" w:hAnsi="Arial" w:cs="Arial"/>
        </w:rPr>
      </w:pPr>
    </w:p>
    <w:p w14:paraId="7F079D54" w14:textId="77777777" w:rsidR="002E500E" w:rsidRPr="00CB65D6" w:rsidRDefault="002E500E">
      <w:pPr>
        <w:autoSpaceDE w:val="0"/>
        <w:autoSpaceDN w:val="0"/>
        <w:adjustRightInd w:val="0"/>
        <w:spacing w:after="0" w:line="240" w:lineRule="auto"/>
        <w:jc w:val="center"/>
        <w:rPr>
          <w:rFonts w:ascii="Arial" w:hAnsi="Arial" w:cs="Arial"/>
        </w:rPr>
      </w:pPr>
    </w:p>
    <w:p w14:paraId="622B96E0" w14:textId="77777777" w:rsidR="002E500E" w:rsidRPr="00CB65D6" w:rsidRDefault="002E500E">
      <w:pPr>
        <w:autoSpaceDE w:val="0"/>
        <w:autoSpaceDN w:val="0"/>
        <w:adjustRightInd w:val="0"/>
        <w:spacing w:after="0" w:line="240" w:lineRule="auto"/>
        <w:jc w:val="center"/>
        <w:rPr>
          <w:rFonts w:ascii="Arial" w:hAnsi="Arial" w:cs="Arial"/>
        </w:rPr>
      </w:pPr>
    </w:p>
    <w:p w14:paraId="3D47F6DA" w14:textId="77777777" w:rsidR="002E500E" w:rsidRDefault="002E500E">
      <w:pPr>
        <w:autoSpaceDE w:val="0"/>
        <w:autoSpaceDN w:val="0"/>
        <w:adjustRightInd w:val="0"/>
        <w:spacing w:after="0" w:line="240" w:lineRule="auto"/>
        <w:jc w:val="center"/>
        <w:rPr>
          <w:rFonts w:ascii="Arial" w:hAnsi="Arial" w:cs="Arial"/>
        </w:rPr>
      </w:pPr>
    </w:p>
    <w:p w14:paraId="0CD5DD1E" w14:textId="77777777" w:rsidR="00F02862" w:rsidRDefault="00F02862">
      <w:pPr>
        <w:autoSpaceDE w:val="0"/>
        <w:autoSpaceDN w:val="0"/>
        <w:adjustRightInd w:val="0"/>
        <w:spacing w:after="0" w:line="240" w:lineRule="auto"/>
        <w:jc w:val="center"/>
        <w:rPr>
          <w:rFonts w:ascii="Arial" w:hAnsi="Arial" w:cs="Arial"/>
        </w:rPr>
      </w:pPr>
    </w:p>
    <w:p w14:paraId="03908C2A" w14:textId="77777777" w:rsidR="00F02862" w:rsidRDefault="00F02862">
      <w:pPr>
        <w:autoSpaceDE w:val="0"/>
        <w:autoSpaceDN w:val="0"/>
        <w:adjustRightInd w:val="0"/>
        <w:spacing w:after="0" w:line="240" w:lineRule="auto"/>
        <w:jc w:val="center"/>
        <w:rPr>
          <w:rFonts w:ascii="Arial" w:hAnsi="Arial" w:cs="Arial"/>
        </w:rPr>
      </w:pPr>
    </w:p>
    <w:p w14:paraId="5B5DC694" w14:textId="77777777" w:rsidR="00F02862" w:rsidRDefault="00F02862">
      <w:pPr>
        <w:autoSpaceDE w:val="0"/>
        <w:autoSpaceDN w:val="0"/>
        <w:adjustRightInd w:val="0"/>
        <w:spacing w:after="0" w:line="240" w:lineRule="auto"/>
        <w:jc w:val="center"/>
        <w:rPr>
          <w:rFonts w:ascii="Arial" w:hAnsi="Arial" w:cs="Arial"/>
        </w:rPr>
      </w:pPr>
    </w:p>
    <w:p w14:paraId="25F2C676" w14:textId="1BD2F9B4" w:rsidR="002E500E" w:rsidRPr="00CB65D6" w:rsidRDefault="002E500E" w:rsidP="00D57883">
      <w:pPr>
        <w:autoSpaceDE w:val="0"/>
        <w:autoSpaceDN w:val="0"/>
        <w:adjustRightInd w:val="0"/>
        <w:spacing w:after="0" w:line="240" w:lineRule="auto"/>
        <w:rPr>
          <w:rFonts w:ascii="Arial" w:hAnsi="Arial" w:cs="Arial"/>
        </w:rPr>
      </w:pPr>
    </w:p>
    <w:p w14:paraId="6DB4592F" w14:textId="77777777" w:rsidR="002E500E" w:rsidRPr="00D57883" w:rsidRDefault="00F02862">
      <w:pPr>
        <w:tabs>
          <w:tab w:val="left" w:pos="3900"/>
        </w:tabs>
        <w:jc w:val="center"/>
        <w:rPr>
          <w:rFonts w:ascii="Arial" w:hAnsi="Arial" w:cs="Arial"/>
          <w:b/>
          <w:sz w:val="32"/>
        </w:rPr>
      </w:pPr>
      <w:r w:rsidRPr="00D57883">
        <w:rPr>
          <w:rFonts w:ascii="Arial" w:hAnsi="Arial" w:cs="Arial"/>
          <w:b/>
          <w:sz w:val="32"/>
        </w:rPr>
        <w:t xml:space="preserve">Marzo </w:t>
      </w:r>
      <w:r w:rsidR="007343B8" w:rsidRPr="00D57883">
        <w:rPr>
          <w:rFonts w:ascii="Arial" w:hAnsi="Arial" w:cs="Arial"/>
          <w:b/>
          <w:sz w:val="32"/>
        </w:rPr>
        <w:t>de 201</w:t>
      </w:r>
      <w:r w:rsidRPr="00D57883">
        <w:rPr>
          <w:rFonts w:ascii="Arial" w:hAnsi="Arial" w:cs="Arial"/>
          <w:b/>
          <w:sz w:val="32"/>
        </w:rPr>
        <w:t>8</w:t>
      </w:r>
    </w:p>
    <w:p w14:paraId="4F5F68FA" w14:textId="0603D098" w:rsidR="00D57883" w:rsidRPr="00400F39" w:rsidRDefault="00D57883" w:rsidP="00D57883">
      <w:pPr>
        <w:jc w:val="center"/>
        <w:rPr>
          <w:rFonts w:ascii="Arial" w:eastAsia="Arial" w:hAnsi="Arial" w:cs="Arial"/>
          <w:sz w:val="20"/>
        </w:rPr>
      </w:pPr>
      <w:r w:rsidRPr="00400F39">
        <w:rPr>
          <w:rFonts w:ascii="Arial" w:eastAsia="Arial" w:hAnsi="Arial" w:cs="Arial"/>
          <w:sz w:val="20"/>
        </w:rPr>
        <w:t xml:space="preserve">La información aquí contenida es preliminar a la implementación del proyecto, por lo cual puede ser actualizada, eliminada o modificada de cualquier manera por posteriores publicaciones realizadas por la </w:t>
      </w:r>
      <w:r w:rsidR="00CA53E5">
        <w:rPr>
          <w:rFonts w:ascii="Arial" w:eastAsia="Arial" w:hAnsi="Arial" w:cs="Arial"/>
          <w:b/>
          <w:sz w:val="20"/>
        </w:rPr>
        <w:t>BVC</w:t>
      </w:r>
      <w:r w:rsidRPr="00400F39">
        <w:rPr>
          <w:rFonts w:ascii="Arial" w:eastAsia="Arial" w:hAnsi="Arial" w:cs="Arial"/>
          <w:b/>
          <w:sz w:val="20"/>
        </w:rPr>
        <w:t xml:space="preserve">, CRCC y/o </w:t>
      </w:r>
      <w:r w:rsidR="00CA53E5">
        <w:rPr>
          <w:rFonts w:ascii="Arial" w:eastAsia="Arial" w:hAnsi="Arial" w:cs="Arial"/>
          <w:b/>
          <w:sz w:val="20"/>
        </w:rPr>
        <w:t>DECEVAL</w:t>
      </w:r>
      <w:r w:rsidRPr="00400F39">
        <w:rPr>
          <w:rFonts w:ascii="Arial" w:eastAsia="Arial" w:hAnsi="Arial" w:cs="Arial"/>
          <w:sz w:val="20"/>
        </w:rPr>
        <w:t>.</w:t>
      </w:r>
    </w:p>
    <w:p w14:paraId="1A4B2793" w14:textId="77777777" w:rsidR="00D57883" w:rsidRPr="00400F39" w:rsidRDefault="00002361" w:rsidP="00D57883">
      <w:pPr>
        <w:jc w:val="center"/>
        <w:rPr>
          <w:rStyle w:val="Hipervnculo"/>
          <w:rFonts w:ascii="Arial" w:eastAsia="Arial" w:hAnsi="Arial" w:cs="Arial"/>
          <w:sz w:val="20"/>
        </w:rPr>
      </w:pPr>
      <w:hyperlink r:id="rId13" w:history="1">
        <w:r w:rsidR="00D57883" w:rsidRPr="00400F39">
          <w:rPr>
            <w:rStyle w:val="Hipervnculo"/>
            <w:rFonts w:ascii="Arial" w:eastAsia="Arial" w:hAnsi="Arial" w:cs="Arial"/>
            <w:sz w:val="20"/>
          </w:rPr>
          <w:t>http://www.bvc.com.co</w:t>
        </w:r>
      </w:hyperlink>
      <w:r w:rsidR="00D57883" w:rsidRPr="00400F39">
        <w:rPr>
          <w:rStyle w:val="Hipervnculo"/>
          <w:rFonts w:ascii="Arial" w:eastAsia="Arial" w:hAnsi="Arial" w:cs="Arial"/>
          <w:sz w:val="20"/>
        </w:rPr>
        <w:br/>
      </w:r>
      <w:hyperlink r:id="rId14" w:history="1">
        <w:r w:rsidR="00D57883" w:rsidRPr="00400F39">
          <w:rPr>
            <w:rStyle w:val="Hipervnculo"/>
            <w:rFonts w:ascii="Arial" w:eastAsia="Arial" w:hAnsi="Arial" w:cs="Arial"/>
            <w:sz w:val="20"/>
          </w:rPr>
          <w:t>http://www.camaraderiesgo.com</w:t>
        </w:r>
      </w:hyperlink>
    </w:p>
    <w:p w14:paraId="5039E354" w14:textId="77777777" w:rsidR="00D57883" w:rsidRPr="00400F39" w:rsidRDefault="00D57883" w:rsidP="00D57883">
      <w:pPr>
        <w:jc w:val="center"/>
        <w:rPr>
          <w:rFonts w:ascii="Arial" w:eastAsia="Arial" w:hAnsi="Arial" w:cs="Arial"/>
          <w:sz w:val="20"/>
        </w:rPr>
      </w:pPr>
      <w:r w:rsidRPr="00400F39">
        <w:rPr>
          <w:rFonts w:ascii="Arial" w:eastAsia="Arial" w:hAnsi="Arial" w:cs="Arial"/>
          <w:sz w:val="20"/>
        </w:rPr>
        <w:t xml:space="preserve"> </w:t>
      </w:r>
    </w:p>
    <w:p w14:paraId="3ACE4261" w14:textId="60792300" w:rsidR="002E500E" w:rsidRPr="00CB65D6" w:rsidRDefault="00D57883" w:rsidP="00D57883">
      <w:pPr>
        <w:tabs>
          <w:tab w:val="left" w:pos="3900"/>
        </w:tabs>
        <w:jc w:val="center"/>
        <w:rPr>
          <w:rFonts w:ascii="Arial" w:hAnsi="Arial" w:cs="Arial"/>
        </w:rPr>
      </w:pPr>
      <w:r w:rsidRPr="00400F39">
        <w:rPr>
          <w:rFonts w:ascii="Arial" w:eastAsia="Arial" w:hAnsi="Arial" w:cs="Arial"/>
          <w:sz w:val="20"/>
        </w:rPr>
        <w:t xml:space="preserve">Copyright </w:t>
      </w:r>
      <w:r>
        <w:rPr>
          <w:rFonts w:ascii="Arial" w:eastAsia="Arial" w:hAnsi="Arial" w:cs="Arial"/>
          <w:sz w:val="20"/>
        </w:rPr>
        <w:t>Cámara de Riesgo Central de Contraparte</w:t>
      </w:r>
      <w:r w:rsidRPr="00400F39">
        <w:rPr>
          <w:rFonts w:ascii="Arial" w:eastAsia="Arial" w:hAnsi="Arial" w:cs="Arial"/>
          <w:sz w:val="20"/>
        </w:rPr>
        <w:t xml:space="preserve"> 2018</w:t>
      </w:r>
    </w:p>
    <w:p w14:paraId="15D56912" w14:textId="77777777" w:rsidR="002E500E" w:rsidRPr="00F02862" w:rsidRDefault="002E500E">
      <w:pPr>
        <w:tabs>
          <w:tab w:val="left" w:pos="3900"/>
        </w:tabs>
        <w:jc w:val="center"/>
        <w:rPr>
          <w:rFonts w:ascii="Arial" w:hAnsi="Arial" w:cs="Arial"/>
        </w:rPr>
      </w:pPr>
    </w:p>
    <w:sdt>
      <w:sdtPr>
        <w:rPr>
          <w:rFonts w:ascii="Arial" w:eastAsiaTheme="minorHAnsi" w:hAnsi="Arial" w:cs="Arial"/>
          <w:color w:val="auto"/>
          <w:sz w:val="22"/>
          <w:szCs w:val="22"/>
          <w:lang w:val="es-ES" w:eastAsia="en-US"/>
        </w:rPr>
        <w:id w:val="-195387434"/>
      </w:sdtPr>
      <w:sdtEndPr>
        <w:rPr>
          <w:b/>
          <w:bCs/>
        </w:rPr>
      </w:sdtEndPr>
      <w:sdtContent>
        <w:p w14:paraId="372C853F" w14:textId="77777777" w:rsidR="002E500E" w:rsidRPr="00CB65D6" w:rsidRDefault="007343B8">
          <w:pPr>
            <w:pStyle w:val="TtulodeTDC1"/>
            <w:jc w:val="center"/>
            <w:rPr>
              <w:rFonts w:ascii="Arial" w:hAnsi="Arial" w:cs="Arial"/>
              <w:color w:val="auto"/>
              <w:sz w:val="22"/>
              <w:szCs w:val="22"/>
            </w:rPr>
          </w:pPr>
          <w:r w:rsidRPr="00CB65D6">
            <w:rPr>
              <w:rFonts w:ascii="Arial" w:hAnsi="Arial" w:cs="Arial"/>
              <w:b/>
              <w:color w:val="auto"/>
              <w:sz w:val="22"/>
              <w:szCs w:val="22"/>
              <w:lang w:val="es-ES"/>
            </w:rPr>
            <w:t>Contenido</w:t>
          </w:r>
        </w:p>
        <w:p w14:paraId="56B5E37F" w14:textId="0042F407" w:rsidR="00686AC3" w:rsidRDefault="0004044C">
          <w:pPr>
            <w:pStyle w:val="TDC1"/>
            <w:tabs>
              <w:tab w:val="left" w:pos="440"/>
              <w:tab w:val="right" w:leader="dot" w:pos="8828"/>
            </w:tabs>
            <w:rPr>
              <w:rFonts w:eastAsiaTheme="minorEastAsia"/>
              <w:noProof/>
              <w:lang w:eastAsia="es-CO"/>
            </w:rPr>
          </w:pPr>
          <w:r w:rsidRPr="00F02862">
            <w:rPr>
              <w:rFonts w:ascii="Arial" w:hAnsi="Arial" w:cs="Arial"/>
            </w:rPr>
            <w:fldChar w:fldCharType="begin"/>
          </w:r>
          <w:r w:rsidR="007343B8" w:rsidRPr="00F02862">
            <w:rPr>
              <w:rFonts w:ascii="Arial" w:hAnsi="Arial" w:cs="Arial"/>
            </w:rPr>
            <w:instrText xml:space="preserve"> TOC \o "1-3" \h \z \u </w:instrText>
          </w:r>
          <w:r w:rsidRPr="00F02862">
            <w:rPr>
              <w:rFonts w:ascii="Arial" w:hAnsi="Arial" w:cs="Arial"/>
            </w:rPr>
            <w:fldChar w:fldCharType="separate"/>
          </w:r>
          <w:hyperlink w:anchor="_Toc508024241" w:history="1">
            <w:r w:rsidR="00686AC3" w:rsidRPr="00E52C09">
              <w:rPr>
                <w:rStyle w:val="Hipervnculo"/>
                <w:rFonts w:ascii="Arial" w:hAnsi="Arial" w:cs="Arial"/>
                <w:noProof/>
              </w:rPr>
              <w:t>1.</w:t>
            </w:r>
            <w:r w:rsidR="00686AC3">
              <w:rPr>
                <w:rFonts w:eastAsiaTheme="minorEastAsia"/>
                <w:noProof/>
                <w:lang w:eastAsia="es-CO"/>
              </w:rPr>
              <w:tab/>
            </w:r>
            <w:r w:rsidR="00686AC3" w:rsidRPr="00E52C09">
              <w:rPr>
                <w:rStyle w:val="Hipervnculo"/>
                <w:rFonts w:ascii="Arial" w:hAnsi="Arial" w:cs="Arial"/>
                <w:noProof/>
              </w:rPr>
              <w:t>INTRODUCCIÓN</w:t>
            </w:r>
            <w:r w:rsidR="00686AC3">
              <w:rPr>
                <w:noProof/>
                <w:webHidden/>
              </w:rPr>
              <w:tab/>
            </w:r>
            <w:r w:rsidR="00686AC3">
              <w:rPr>
                <w:noProof/>
                <w:webHidden/>
              </w:rPr>
              <w:fldChar w:fldCharType="begin"/>
            </w:r>
            <w:r w:rsidR="00686AC3">
              <w:rPr>
                <w:noProof/>
                <w:webHidden/>
              </w:rPr>
              <w:instrText xml:space="preserve"> PAGEREF _Toc508024241 \h </w:instrText>
            </w:r>
            <w:r w:rsidR="00686AC3">
              <w:rPr>
                <w:noProof/>
                <w:webHidden/>
              </w:rPr>
            </w:r>
            <w:r w:rsidR="00686AC3">
              <w:rPr>
                <w:noProof/>
                <w:webHidden/>
              </w:rPr>
              <w:fldChar w:fldCharType="separate"/>
            </w:r>
            <w:r w:rsidR="00686AC3">
              <w:rPr>
                <w:noProof/>
                <w:webHidden/>
              </w:rPr>
              <w:t>4</w:t>
            </w:r>
            <w:r w:rsidR="00686AC3">
              <w:rPr>
                <w:noProof/>
                <w:webHidden/>
              </w:rPr>
              <w:fldChar w:fldCharType="end"/>
            </w:r>
          </w:hyperlink>
        </w:p>
        <w:p w14:paraId="1AE56438" w14:textId="00571406" w:rsidR="00686AC3" w:rsidRDefault="00002361">
          <w:pPr>
            <w:pStyle w:val="TDC1"/>
            <w:tabs>
              <w:tab w:val="left" w:pos="440"/>
              <w:tab w:val="right" w:leader="dot" w:pos="8828"/>
            </w:tabs>
            <w:rPr>
              <w:rFonts w:eastAsiaTheme="minorEastAsia"/>
              <w:noProof/>
              <w:lang w:eastAsia="es-CO"/>
            </w:rPr>
          </w:pPr>
          <w:hyperlink w:anchor="_Toc508024242" w:history="1">
            <w:r w:rsidR="00686AC3" w:rsidRPr="00E52C09">
              <w:rPr>
                <w:rStyle w:val="Hipervnculo"/>
                <w:rFonts w:ascii="Arial" w:hAnsi="Arial" w:cs="Arial"/>
                <w:noProof/>
              </w:rPr>
              <w:t>2.</w:t>
            </w:r>
            <w:r w:rsidR="00686AC3">
              <w:rPr>
                <w:rFonts w:eastAsiaTheme="minorEastAsia"/>
                <w:noProof/>
                <w:lang w:eastAsia="es-CO"/>
              </w:rPr>
              <w:tab/>
            </w:r>
            <w:r w:rsidR="00686AC3" w:rsidRPr="00E52C09">
              <w:rPr>
                <w:rStyle w:val="Hipervnculo"/>
                <w:rFonts w:ascii="Arial" w:hAnsi="Arial" w:cs="Arial"/>
                <w:noProof/>
              </w:rPr>
              <w:t>OBJETIVO</w:t>
            </w:r>
            <w:r w:rsidR="00686AC3">
              <w:rPr>
                <w:noProof/>
                <w:webHidden/>
              </w:rPr>
              <w:tab/>
            </w:r>
            <w:r w:rsidR="00686AC3">
              <w:rPr>
                <w:noProof/>
                <w:webHidden/>
              </w:rPr>
              <w:fldChar w:fldCharType="begin"/>
            </w:r>
            <w:r w:rsidR="00686AC3">
              <w:rPr>
                <w:noProof/>
                <w:webHidden/>
              </w:rPr>
              <w:instrText xml:space="preserve"> PAGEREF _Toc508024242 \h </w:instrText>
            </w:r>
            <w:r w:rsidR="00686AC3">
              <w:rPr>
                <w:noProof/>
                <w:webHidden/>
              </w:rPr>
            </w:r>
            <w:r w:rsidR="00686AC3">
              <w:rPr>
                <w:noProof/>
                <w:webHidden/>
              </w:rPr>
              <w:fldChar w:fldCharType="separate"/>
            </w:r>
            <w:r w:rsidR="00686AC3">
              <w:rPr>
                <w:noProof/>
                <w:webHidden/>
              </w:rPr>
              <w:t>5</w:t>
            </w:r>
            <w:r w:rsidR="00686AC3">
              <w:rPr>
                <w:noProof/>
                <w:webHidden/>
              </w:rPr>
              <w:fldChar w:fldCharType="end"/>
            </w:r>
          </w:hyperlink>
        </w:p>
        <w:p w14:paraId="6D426D17" w14:textId="66587C49" w:rsidR="00686AC3" w:rsidRDefault="00002361">
          <w:pPr>
            <w:pStyle w:val="TDC1"/>
            <w:tabs>
              <w:tab w:val="left" w:pos="440"/>
              <w:tab w:val="right" w:leader="dot" w:pos="8828"/>
            </w:tabs>
            <w:rPr>
              <w:rFonts w:eastAsiaTheme="minorEastAsia"/>
              <w:noProof/>
              <w:lang w:eastAsia="es-CO"/>
            </w:rPr>
          </w:pPr>
          <w:hyperlink w:anchor="_Toc508024243" w:history="1">
            <w:r w:rsidR="00686AC3" w:rsidRPr="00E52C09">
              <w:rPr>
                <w:rStyle w:val="Hipervnculo"/>
                <w:rFonts w:ascii="Arial" w:hAnsi="Arial" w:cs="Arial"/>
                <w:noProof/>
              </w:rPr>
              <w:t>3.</w:t>
            </w:r>
            <w:r w:rsidR="00686AC3">
              <w:rPr>
                <w:rFonts w:eastAsiaTheme="minorEastAsia"/>
                <w:noProof/>
                <w:lang w:eastAsia="es-CO"/>
              </w:rPr>
              <w:tab/>
            </w:r>
            <w:r w:rsidR="00686AC3" w:rsidRPr="00E52C09">
              <w:rPr>
                <w:rStyle w:val="Hipervnculo"/>
                <w:rFonts w:ascii="Arial" w:hAnsi="Arial" w:cs="Arial"/>
                <w:noProof/>
              </w:rPr>
              <w:t>IMPACTOS CRCC</w:t>
            </w:r>
            <w:r w:rsidR="00686AC3">
              <w:rPr>
                <w:noProof/>
                <w:webHidden/>
              </w:rPr>
              <w:tab/>
            </w:r>
            <w:r w:rsidR="00686AC3">
              <w:rPr>
                <w:noProof/>
                <w:webHidden/>
              </w:rPr>
              <w:fldChar w:fldCharType="begin"/>
            </w:r>
            <w:r w:rsidR="00686AC3">
              <w:rPr>
                <w:noProof/>
                <w:webHidden/>
              </w:rPr>
              <w:instrText xml:space="preserve"> PAGEREF _Toc508024243 \h </w:instrText>
            </w:r>
            <w:r w:rsidR="00686AC3">
              <w:rPr>
                <w:noProof/>
                <w:webHidden/>
              </w:rPr>
            </w:r>
            <w:r w:rsidR="00686AC3">
              <w:rPr>
                <w:noProof/>
                <w:webHidden/>
              </w:rPr>
              <w:fldChar w:fldCharType="separate"/>
            </w:r>
            <w:r w:rsidR="00686AC3">
              <w:rPr>
                <w:noProof/>
                <w:webHidden/>
              </w:rPr>
              <w:t>6</w:t>
            </w:r>
            <w:r w:rsidR="00686AC3">
              <w:rPr>
                <w:noProof/>
                <w:webHidden/>
              </w:rPr>
              <w:fldChar w:fldCharType="end"/>
            </w:r>
          </w:hyperlink>
        </w:p>
        <w:p w14:paraId="286006C4" w14:textId="72740836" w:rsidR="00686AC3" w:rsidRDefault="00002361">
          <w:pPr>
            <w:pStyle w:val="TDC2"/>
            <w:tabs>
              <w:tab w:val="left" w:pos="880"/>
              <w:tab w:val="right" w:leader="dot" w:pos="8828"/>
            </w:tabs>
            <w:rPr>
              <w:rFonts w:eastAsiaTheme="minorEastAsia"/>
              <w:noProof/>
              <w:lang w:eastAsia="es-CO"/>
            </w:rPr>
          </w:pPr>
          <w:hyperlink w:anchor="_Toc508024244" w:history="1">
            <w:r w:rsidR="00686AC3" w:rsidRPr="00E52C09">
              <w:rPr>
                <w:rStyle w:val="Hipervnculo"/>
                <w:rFonts w:ascii="Arial" w:hAnsi="Arial" w:cs="Arial"/>
                <w:noProof/>
              </w:rPr>
              <w:t>3.1.</w:t>
            </w:r>
            <w:r w:rsidR="00686AC3">
              <w:rPr>
                <w:rFonts w:eastAsiaTheme="minorEastAsia"/>
                <w:noProof/>
                <w:lang w:eastAsia="es-CO"/>
              </w:rPr>
              <w:tab/>
            </w:r>
            <w:r w:rsidR="00686AC3" w:rsidRPr="00E52C09">
              <w:rPr>
                <w:rStyle w:val="Hipervnculo"/>
                <w:rFonts w:ascii="Arial" w:hAnsi="Arial" w:cs="Arial"/>
                <w:noProof/>
              </w:rPr>
              <w:t>Portal</w:t>
            </w:r>
            <w:r w:rsidR="00686AC3">
              <w:rPr>
                <w:noProof/>
                <w:webHidden/>
              </w:rPr>
              <w:tab/>
            </w:r>
            <w:r w:rsidR="00686AC3">
              <w:rPr>
                <w:noProof/>
                <w:webHidden/>
              </w:rPr>
              <w:fldChar w:fldCharType="begin"/>
            </w:r>
            <w:r w:rsidR="00686AC3">
              <w:rPr>
                <w:noProof/>
                <w:webHidden/>
              </w:rPr>
              <w:instrText xml:space="preserve"> PAGEREF _Toc508024244 \h </w:instrText>
            </w:r>
            <w:r w:rsidR="00686AC3">
              <w:rPr>
                <w:noProof/>
                <w:webHidden/>
              </w:rPr>
            </w:r>
            <w:r w:rsidR="00686AC3">
              <w:rPr>
                <w:noProof/>
                <w:webHidden/>
              </w:rPr>
              <w:fldChar w:fldCharType="separate"/>
            </w:r>
            <w:r w:rsidR="00686AC3">
              <w:rPr>
                <w:noProof/>
                <w:webHidden/>
              </w:rPr>
              <w:t>6</w:t>
            </w:r>
            <w:r w:rsidR="00686AC3">
              <w:rPr>
                <w:noProof/>
                <w:webHidden/>
              </w:rPr>
              <w:fldChar w:fldCharType="end"/>
            </w:r>
          </w:hyperlink>
        </w:p>
        <w:p w14:paraId="06F046FA" w14:textId="0FDB47CC" w:rsidR="00686AC3" w:rsidRDefault="00002361">
          <w:pPr>
            <w:pStyle w:val="TDC3"/>
            <w:tabs>
              <w:tab w:val="left" w:pos="1320"/>
              <w:tab w:val="right" w:leader="dot" w:pos="8828"/>
            </w:tabs>
            <w:rPr>
              <w:rFonts w:eastAsiaTheme="minorEastAsia"/>
              <w:noProof/>
              <w:lang w:eastAsia="es-CO"/>
            </w:rPr>
          </w:pPr>
          <w:hyperlink w:anchor="_Toc508024245" w:history="1">
            <w:r w:rsidR="00686AC3" w:rsidRPr="00E52C09">
              <w:rPr>
                <w:rStyle w:val="Hipervnculo"/>
                <w:rFonts w:ascii="Arial" w:hAnsi="Arial" w:cs="Arial"/>
                <w:noProof/>
              </w:rPr>
              <w:t>3.1.1.</w:t>
            </w:r>
            <w:r w:rsidR="00686AC3">
              <w:rPr>
                <w:rFonts w:eastAsiaTheme="minorEastAsia"/>
                <w:noProof/>
                <w:lang w:eastAsia="es-CO"/>
              </w:rPr>
              <w:tab/>
            </w:r>
            <w:r w:rsidR="00686AC3" w:rsidRPr="00E52C09">
              <w:rPr>
                <w:rStyle w:val="Hipervnculo"/>
                <w:rFonts w:ascii="Arial" w:hAnsi="Arial" w:cs="Arial"/>
                <w:noProof/>
              </w:rPr>
              <w:t>Funcionalidades modificadas</w:t>
            </w:r>
            <w:r w:rsidR="00686AC3">
              <w:rPr>
                <w:noProof/>
                <w:webHidden/>
              </w:rPr>
              <w:tab/>
            </w:r>
            <w:r w:rsidR="00686AC3">
              <w:rPr>
                <w:noProof/>
                <w:webHidden/>
              </w:rPr>
              <w:fldChar w:fldCharType="begin"/>
            </w:r>
            <w:r w:rsidR="00686AC3">
              <w:rPr>
                <w:noProof/>
                <w:webHidden/>
              </w:rPr>
              <w:instrText xml:space="preserve"> PAGEREF _Toc508024245 \h </w:instrText>
            </w:r>
            <w:r w:rsidR="00686AC3">
              <w:rPr>
                <w:noProof/>
                <w:webHidden/>
              </w:rPr>
            </w:r>
            <w:r w:rsidR="00686AC3">
              <w:rPr>
                <w:noProof/>
                <w:webHidden/>
              </w:rPr>
              <w:fldChar w:fldCharType="separate"/>
            </w:r>
            <w:r w:rsidR="00686AC3">
              <w:rPr>
                <w:noProof/>
                <w:webHidden/>
              </w:rPr>
              <w:t>6</w:t>
            </w:r>
            <w:r w:rsidR="00686AC3">
              <w:rPr>
                <w:noProof/>
                <w:webHidden/>
              </w:rPr>
              <w:fldChar w:fldCharType="end"/>
            </w:r>
          </w:hyperlink>
        </w:p>
        <w:p w14:paraId="4ADF9A05" w14:textId="6C160BC2" w:rsidR="00686AC3" w:rsidRDefault="00002361">
          <w:pPr>
            <w:pStyle w:val="TDC3"/>
            <w:tabs>
              <w:tab w:val="left" w:pos="1540"/>
              <w:tab w:val="right" w:leader="dot" w:pos="8828"/>
            </w:tabs>
            <w:rPr>
              <w:rFonts w:eastAsiaTheme="minorEastAsia"/>
              <w:noProof/>
              <w:lang w:eastAsia="es-CO"/>
            </w:rPr>
          </w:pPr>
          <w:hyperlink w:anchor="_Toc508024246" w:history="1">
            <w:r w:rsidR="00686AC3" w:rsidRPr="00E52C09">
              <w:rPr>
                <w:rStyle w:val="Hipervnculo"/>
                <w:rFonts w:ascii="Arial" w:hAnsi="Arial" w:cs="Arial"/>
                <w:noProof/>
              </w:rPr>
              <w:t>3.1.1.1.</w:t>
            </w:r>
            <w:r w:rsidR="00686AC3">
              <w:rPr>
                <w:rFonts w:eastAsiaTheme="minorEastAsia"/>
                <w:noProof/>
                <w:lang w:eastAsia="es-CO"/>
              </w:rPr>
              <w:tab/>
            </w:r>
            <w:r w:rsidR="00686AC3" w:rsidRPr="00E52C09">
              <w:rPr>
                <w:rStyle w:val="Hipervnculo"/>
                <w:rFonts w:ascii="Arial" w:hAnsi="Arial" w:cs="Arial"/>
                <w:noProof/>
              </w:rPr>
              <w:t>Cuentas</w:t>
            </w:r>
            <w:r w:rsidR="00686AC3">
              <w:rPr>
                <w:noProof/>
                <w:webHidden/>
              </w:rPr>
              <w:tab/>
            </w:r>
            <w:r w:rsidR="00686AC3">
              <w:rPr>
                <w:noProof/>
                <w:webHidden/>
              </w:rPr>
              <w:fldChar w:fldCharType="begin"/>
            </w:r>
            <w:r w:rsidR="00686AC3">
              <w:rPr>
                <w:noProof/>
                <w:webHidden/>
              </w:rPr>
              <w:instrText xml:space="preserve"> PAGEREF _Toc508024246 \h </w:instrText>
            </w:r>
            <w:r w:rsidR="00686AC3">
              <w:rPr>
                <w:noProof/>
                <w:webHidden/>
              </w:rPr>
            </w:r>
            <w:r w:rsidR="00686AC3">
              <w:rPr>
                <w:noProof/>
                <w:webHidden/>
              </w:rPr>
              <w:fldChar w:fldCharType="separate"/>
            </w:r>
            <w:r w:rsidR="00686AC3">
              <w:rPr>
                <w:noProof/>
                <w:webHidden/>
              </w:rPr>
              <w:t>6</w:t>
            </w:r>
            <w:r w:rsidR="00686AC3">
              <w:rPr>
                <w:noProof/>
                <w:webHidden/>
              </w:rPr>
              <w:fldChar w:fldCharType="end"/>
            </w:r>
          </w:hyperlink>
        </w:p>
        <w:p w14:paraId="7F248A4E" w14:textId="4EC0848D" w:rsidR="00686AC3" w:rsidRDefault="00002361">
          <w:pPr>
            <w:pStyle w:val="TDC3"/>
            <w:tabs>
              <w:tab w:val="left" w:pos="1760"/>
              <w:tab w:val="right" w:leader="dot" w:pos="8828"/>
            </w:tabs>
            <w:rPr>
              <w:rFonts w:eastAsiaTheme="minorEastAsia"/>
              <w:noProof/>
              <w:lang w:eastAsia="es-CO"/>
            </w:rPr>
          </w:pPr>
          <w:hyperlink w:anchor="_Toc508024247" w:history="1">
            <w:r w:rsidR="00686AC3" w:rsidRPr="00E52C09">
              <w:rPr>
                <w:rStyle w:val="Hipervnculo"/>
                <w:rFonts w:ascii="Arial" w:hAnsi="Arial" w:cs="Arial"/>
                <w:noProof/>
              </w:rPr>
              <w:t>3.1.1.1.1.</w:t>
            </w:r>
            <w:r w:rsidR="00686AC3">
              <w:rPr>
                <w:rFonts w:eastAsiaTheme="minorEastAsia"/>
                <w:noProof/>
                <w:lang w:eastAsia="es-CO"/>
              </w:rPr>
              <w:tab/>
            </w:r>
            <w:r w:rsidR="00686AC3" w:rsidRPr="00E52C09">
              <w:rPr>
                <w:rStyle w:val="Hipervnculo"/>
                <w:rFonts w:ascii="Arial" w:hAnsi="Arial" w:cs="Arial"/>
                <w:noProof/>
              </w:rPr>
              <w:t>Ampliación del Campo Código de Cuenta.</w:t>
            </w:r>
            <w:r w:rsidR="00686AC3">
              <w:rPr>
                <w:noProof/>
                <w:webHidden/>
              </w:rPr>
              <w:tab/>
            </w:r>
            <w:r w:rsidR="00686AC3">
              <w:rPr>
                <w:noProof/>
                <w:webHidden/>
              </w:rPr>
              <w:fldChar w:fldCharType="begin"/>
            </w:r>
            <w:r w:rsidR="00686AC3">
              <w:rPr>
                <w:noProof/>
                <w:webHidden/>
              </w:rPr>
              <w:instrText xml:space="preserve"> PAGEREF _Toc508024247 \h </w:instrText>
            </w:r>
            <w:r w:rsidR="00686AC3">
              <w:rPr>
                <w:noProof/>
                <w:webHidden/>
              </w:rPr>
            </w:r>
            <w:r w:rsidR="00686AC3">
              <w:rPr>
                <w:noProof/>
                <w:webHidden/>
              </w:rPr>
              <w:fldChar w:fldCharType="separate"/>
            </w:r>
            <w:r w:rsidR="00686AC3">
              <w:rPr>
                <w:noProof/>
                <w:webHidden/>
              </w:rPr>
              <w:t>6</w:t>
            </w:r>
            <w:r w:rsidR="00686AC3">
              <w:rPr>
                <w:noProof/>
                <w:webHidden/>
              </w:rPr>
              <w:fldChar w:fldCharType="end"/>
            </w:r>
          </w:hyperlink>
        </w:p>
        <w:p w14:paraId="37DAC008" w14:textId="275000C9" w:rsidR="00686AC3" w:rsidRDefault="00002361">
          <w:pPr>
            <w:pStyle w:val="TDC3"/>
            <w:tabs>
              <w:tab w:val="left" w:pos="1760"/>
              <w:tab w:val="right" w:leader="dot" w:pos="8828"/>
            </w:tabs>
            <w:rPr>
              <w:rFonts w:eastAsiaTheme="minorEastAsia"/>
              <w:noProof/>
              <w:lang w:eastAsia="es-CO"/>
            </w:rPr>
          </w:pPr>
          <w:hyperlink w:anchor="_Toc508024248" w:history="1">
            <w:r w:rsidR="00686AC3" w:rsidRPr="00E52C09">
              <w:rPr>
                <w:rStyle w:val="Hipervnculo"/>
                <w:rFonts w:ascii="Arial" w:hAnsi="Arial" w:cs="Arial"/>
                <w:noProof/>
              </w:rPr>
              <w:t>3.1.1.1.2.</w:t>
            </w:r>
            <w:r w:rsidR="00686AC3">
              <w:rPr>
                <w:rFonts w:eastAsiaTheme="minorEastAsia"/>
                <w:noProof/>
                <w:lang w:eastAsia="es-CO"/>
              </w:rPr>
              <w:tab/>
            </w:r>
            <w:r w:rsidR="00686AC3" w:rsidRPr="00E52C09">
              <w:rPr>
                <w:rStyle w:val="Hipervnculo"/>
                <w:rFonts w:ascii="Arial" w:hAnsi="Arial" w:cs="Arial"/>
                <w:noProof/>
              </w:rPr>
              <w:t>Creación masiva de Cuentas en la CRCC</w:t>
            </w:r>
            <w:r w:rsidR="00686AC3">
              <w:rPr>
                <w:noProof/>
                <w:webHidden/>
              </w:rPr>
              <w:tab/>
            </w:r>
            <w:r w:rsidR="00686AC3">
              <w:rPr>
                <w:noProof/>
                <w:webHidden/>
              </w:rPr>
              <w:fldChar w:fldCharType="begin"/>
            </w:r>
            <w:r w:rsidR="00686AC3">
              <w:rPr>
                <w:noProof/>
                <w:webHidden/>
              </w:rPr>
              <w:instrText xml:space="preserve"> PAGEREF _Toc508024248 \h </w:instrText>
            </w:r>
            <w:r w:rsidR="00686AC3">
              <w:rPr>
                <w:noProof/>
                <w:webHidden/>
              </w:rPr>
            </w:r>
            <w:r w:rsidR="00686AC3">
              <w:rPr>
                <w:noProof/>
                <w:webHidden/>
              </w:rPr>
              <w:fldChar w:fldCharType="separate"/>
            </w:r>
            <w:r w:rsidR="00686AC3">
              <w:rPr>
                <w:noProof/>
                <w:webHidden/>
              </w:rPr>
              <w:t>6</w:t>
            </w:r>
            <w:r w:rsidR="00686AC3">
              <w:rPr>
                <w:noProof/>
                <w:webHidden/>
              </w:rPr>
              <w:fldChar w:fldCharType="end"/>
            </w:r>
          </w:hyperlink>
        </w:p>
        <w:p w14:paraId="5E05C9BF" w14:textId="4795020D" w:rsidR="00686AC3" w:rsidRDefault="00002361">
          <w:pPr>
            <w:pStyle w:val="TDC3"/>
            <w:tabs>
              <w:tab w:val="left" w:pos="1320"/>
              <w:tab w:val="right" w:leader="dot" w:pos="8828"/>
            </w:tabs>
            <w:rPr>
              <w:rFonts w:eastAsiaTheme="minorEastAsia"/>
              <w:noProof/>
              <w:lang w:eastAsia="es-CO"/>
            </w:rPr>
          </w:pPr>
          <w:hyperlink w:anchor="_Toc508024249" w:history="1">
            <w:r w:rsidR="00686AC3" w:rsidRPr="00E52C09">
              <w:rPr>
                <w:rStyle w:val="Hipervnculo"/>
                <w:rFonts w:ascii="Arial" w:hAnsi="Arial" w:cs="Arial"/>
                <w:noProof/>
              </w:rPr>
              <w:t>3.1.2.</w:t>
            </w:r>
            <w:r w:rsidR="00686AC3">
              <w:rPr>
                <w:rFonts w:eastAsiaTheme="minorEastAsia"/>
                <w:noProof/>
                <w:lang w:eastAsia="es-CO"/>
              </w:rPr>
              <w:tab/>
            </w:r>
            <w:r w:rsidR="00686AC3" w:rsidRPr="00E52C09">
              <w:rPr>
                <w:rStyle w:val="Hipervnculo"/>
                <w:rFonts w:ascii="Arial" w:hAnsi="Arial" w:cs="Arial"/>
                <w:noProof/>
              </w:rPr>
              <w:t>Funcionalidades nuevas</w:t>
            </w:r>
            <w:r w:rsidR="00686AC3">
              <w:rPr>
                <w:noProof/>
                <w:webHidden/>
              </w:rPr>
              <w:tab/>
            </w:r>
            <w:r w:rsidR="00686AC3">
              <w:rPr>
                <w:noProof/>
                <w:webHidden/>
              </w:rPr>
              <w:fldChar w:fldCharType="begin"/>
            </w:r>
            <w:r w:rsidR="00686AC3">
              <w:rPr>
                <w:noProof/>
                <w:webHidden/>
              </w:rPr>
              <w:instrText xml:space="preserve"> PAGEREF _Toc508024249 \h </w:instrText>
            </w:r>
            <w:r w:rsidR="00686AC3">
              <w:rPr>
                <w:noProof/>
                <w:webHidden/>
              </w:rPr>
            </w:r>
            <w:r w:rsidR="00686AC3">
              <w:rPr>
                <w:noProof/>
                <w:webHidden/>
              </w:rPr>
              <w:fldChar w:fldCharType="separate"/>
            </w:r>
            <w:r w:rsidR="00686AC3">
              <w:rPr>
                <w:noProof/>
                <w:webHidden/>
              </w:rPr>
              <w:t>12</w:t>
            </w:r>
            <w:r w:rsidR="00686AC3">
              <w:rPr>
                <w:noProof/>
                <w:webHidden/>
              </w:rPr>
              <w:fldChar w:fldCharType="end"/>
            </w:r>
          </w:hyperlink>
        </w:p>
        <w:p w14:paraId="1F19923C" w14:textId="5BB8F91D" w:rsidR="00686AC3" w:rsidRDefault="00002361">
          <w:pPr>
            <w:pStyle w:val="TDC3"/>
            <w:tabs>
              <w:tab w:val="left" w:pos="1540"/>
              <w:tab w:val="right" w:leader="dot" w:pos="8828"/>
            </w:tabs>
            <w:rPr>
              <w:rFonts w:eastAsiaTheme="minorEastAsia"/>
              <w:noProof/>
              <w:lang w:eastAsia="es-CO"/>
            </w:rPr>
          </w:pPr>
          <w:hyperlink w:anchor="_Toc508024250" w:history="1">
            <w:r w:rsidR="00686AC3" w:rsidRPr="00E52C09">
              <w:rPr>
                <w:rStyle w:val="Hipervnculo"/>
                <w:rFonts w:ascii="Arial" w:hAnsi="Arial" w:cs="Arial"/>
                <w:noProof/>
              </w:rPr>
              <w:t>3.1.2.1.</w:t>
            </w:r>
            <w:r w:rsidR="00686AC3">
              <w:rPr>
                <w:rFonts w:eastAsiaTheme="minorEastAsia"/>
                <w:noProof/>
                <w:lang w:eastAsia="es-CO"/>
              </w:rPr>
              <w:tab/>
            </w:r>
            <w:r w:rsidR="00686AC3" w:rsidRPr="00E52C09">
              <w:rPr>
                <w:rStyle w:val="Hipervnculo"/>
                <w:rFonts w:ascii="Arial" w:hAnsi="Arial" w:cs="Arial"/>
                <w:noProof/>
              </w:rPr>
              <w:t>Mantenimiento de Operaciones Contado</w:t>
            </w:r>
            <w:r w:rsidR="00686AC3">
              <w:rPr>
                <w:noProof/>
                <w:webHidden/>
              </w:rPr>
              <w:tab/>
            </w:r>
            <w:r w:rsidR="00686AC3">
              <w:rPr>
                <w:noProof/>
                <w:webHidden/>
              </w:rPr>
              <w:fldChar w:fldCharType="begin"/>
            </w:r>
            <w:r w:rsidR="00686AC3">
              <w:rPr>
                <w:noProof/>
                <w:webHidden/>
              </w:rPr>
              <w:instrText xml:space="preserve"> PAGEREF _Toc508024250 \h </w:instrText>
            </w:r>
            <w:r w:rsidR="00686AC3">
              <w:rPr>
                <w:noProof/>
                <w:webHidden/>
              </w:rPr>
            </w:r>
            <w:r w:rsidR="00686AC3">
              <w:rPr>
                <w:noProof/>
                <w:webHidden/>
              </w:rPr>
              <w:fldChar w:fldCharType="separate"/>
            </w:r>
            <w:r w:rsidR="00686AC3">
              <w:rPr>
                <w:noProof/>
                <w:webHidden/>
              </w:rPr>
              <w:t>12</w:t>
            </w:r>
            <w:r w:rsidR="00686AC3">
              <w:rPr>
                <w:noProof/>
                <w:webHidden/>
              </w:rPr>
              <w:fldChar w:fldCharType="end"/>
            </w:r>
          </w:hyperlink>
        </w:p>
        <w:p w14:paraId="330BC637" w14:textId="1C0E5780" w:rsidR="00686AC3" w:rsidRDefault="00002361">
          <w:pPr>
            <w:pStyle w:val="TDC3"/>
            <w:tabs>
              <w:tab w:val="left" w:pos="1540"/>
              <w:tab w:val="right" w:leader="dot" w:pos="8828"/>
            </w:tabs>
            <w:rPr>
              <w:rFonts w:eastAsiaTheme="minorEastAsia"/>
              <w:noProof/>
              <w:lang w:eastAsia="es-CO"/>
            </w:rPr>
          </w:pPr>
          <w:hyperlink w:anchor="_Toc508024251" w:history="1">
            <w:r w:rsidR="00686AC3" w:rsidRPr="00E52C09">
              <w:rPr>
                <w:rStyle w:val="Hipervnculo"/>
                <w:rFonts w:ascii="Arial" w:hAnsi="Arial" w:cs="Arial"/>
                <w:noProof/>
              </w:rPr>
              <w:t>3.1.2.2.</w:t>
            </w:r>
            <w:r w:rsidR="00686AC3">
              <w:rPr>
                <w:rFonts w:eastAsiaTheme="minorEastAsia"/>
                <w:noProof/>
                <w:lang w:eastAsia="es-CO"/>
              </w:rPr>
              <w:tab/>
            </w:r>
            <w:r w:rsidR="00686AC3" w:rsidRPr="00E52C09">
              <w:rPr>
                <w:rStyle w:val="Hipervnculo"/>
                <w:rFonts w:ascii="Arial" w:hAnsi="Arial" w:cs="Arial"/>
                <w:noProof/>
              </w:rPr>
              <w:t>Consulta de Instrucciones de Liquidación</w:t>
            </w:r>
            <w:r w:rsidR="00686AC3">
              <w:rPr>
                <w:noProof/>
                <w:webHidden/>
              </w:rPr>
              <w:tab/>
            </w:r>
            <w:r w:rsidR="00686AC3">
              <w:rPr>
                <w:noProof/>
                <w:webHidden/>
              </w:rPr>
              <w:fldChar w:fldCharType="begin"/>
            </w:r>
            <w:r w:rsidR="00686AC3">
              <w:rPr>
                <w:noProof/>
                <w:webHidden/>
              </w:rPr>
              <w:instrText xml:space="preserve"> PAGEREF _Toc508024251 \h </w:instrText>
            </w:r>
            <w:r w:rsidR="00686AC3">
              <w:rPr>
                <w:noProof/>
                <w:webHidden/>
              </w:rPr>
            </w:r>
            <w:r w:rsidR="00686AC3">
              <w:rPr>
                <w:noProof/>
                <w:webHidden/>
              </w:rPr>
              <w:fldChar w:fldCharType="separate"/>
            </w:r>
            <w:r w:rsidR="00686AC3">
              <w:rPr>
                <w:noProof/>
                <w:webHidden/>
              </w:rPr>
              <w:t>13</w:t>
            </w:r>
            <w:r w:rsidR="00686AC3">
              <w:rPr>
                <w:noProof/>
                <w:webHidden/>
              </w:rPr>
              <w:fldChar w:fldCharType="end"/>
            </w:r>
          </w:hyperlink>
        </w:p>
        <w:p w14:paraId="65BFEB38" w14:textId="4E606757" w:rsidR="00686AC3" w:rsidRDefault="00002361">
          <w:pPr>
            <w:pStyle w:val="TDC3"/>
            <w:tabs>
              <w:tab w:val="left" w:pos="1540"/>
              <w:tab w:val="right" w:leader="dot" w:pos="8828"/>
            </w:tabs>
            <w:rPr>
              <w:rFonts w:eastAsiaTheme="minorEastAsia"/>
              <w:noProof/>
              <w:lang w:eastAsia="es-CO"/>
            </w:rPr>
          </w:pPr>
          <w:hyperlink w:anchor="_Toc508024252" w:history="1">
            <w:r w:rsidR="00686AC3" w:rsidRPr="00E52C09">
              <w:rPr>
                <w:rStyle w:val="Hipervnculo"/>
                <w:rFonts w:ascii="Arial" w:hAnsi="Arial" w:cs="Arial"/>
                <w:noProof/>
              </w:rPr>
              <w:t>3.1.2.3.</w:t>
            </w:r>
            <w:r w:rsidR="00686AC3">
              <w:rPr>
                <w:rFonts w:eastAsiaTheme="minorEastAsia"/>
                <w:noProof/>
                <w:lang w:eastAsia="es-CO"/>
              </w:rPr>
              <w:tab/>
            </w:r>
            <w:r w:rsidR="00686AC3" w:rsidRPr="00E52C09">
              <w:rPr>
                <w:rStyle w:val="Hipervnculo"/>
                <w:rFonts w:ascii="Arial" w:hAnsi="Arial" w:cs="Arial"/>
                <w:noProof/>
              </w:rPr>
              <w:t>Informe de Cumplimiento IL Contado</w:t>
            </w:r>
            <w:r w:rsidR="00686AC3">
              <w:rPr>
                <w:noProof/>
                <w:webHidden/>
              </w:rPr>
              <w:tab/>
            </w:r>
            <w:r w:rsidR="00686AC3">
              <w:rPr>
                <w:noProof/>
                <w:webHidden/>
              </w:rPr>
              <w:fldChar w:fldCharType="begin"/>
            </w:r>
            <w:r w:rsidR="00686AC3">
              <w:rPr>
                <w:noProof/>
                <w:webHidden/>
              </w:rPr>
              <w:instrText xml:space="preserve"> PAGEREF _Toc508024252 \h </w:instrText>
            </w:r>
            <w:r w:rsidR="00686AC3">
              <w:rPr>
                <w:noProof/>
                <w:webHidden/>
              </w:rPr>
            </w:r>
            <w:r w:rsidR="00686AC3">
              <w:rPr>
                <w:noProof/>
                <w:webHidden/>
              </w:rPr>
              <w:fldChar w:fldCharType="separate"/>
            </w:r>
            <w:r w:rsidR="00686AC3">
              <w:rPr>
                <w:noProof/>
                <w:webHidden/>
              </w:rPr>
              <w:t>14</w:t>
            </w:r>
            <w:r w:rsidR="00686AC3">
              <w:rPr>
                <w:noProof/>
                <w:webHidden/>
              </w:rPr>
              <w:fldChar w:fldCharType="end"/>
            </w:r>
          </w:hyperlink>
        </w:p>
        <w:p w14:paraId="0EAFA8E0" w14:textId="2D08179C" w:rsidR="00686AC3" w:rsidRDefault="00002361">
          <w:pPr>
            <w:pStyle w:val="TDC3"/>
            <w:tabs>
              <w:tab w:val="left" w:pos="1540"/>
              <w:tab w:val="right" w:leader="dot" w:pos="8828"/>
            </w:tabs>
            <w:rPr>
              <w:rFonts w:eastAsiaTheme="minorEastAsia"/>
              <w:noProof/>
              <w:lang w:eastAsia="es-CO"/>
            </w:rPr>
          </w:pPr>
          <w:hyperlink w:anchor="_Toc508024253" w:history="1">
            <w:r w:rsidR="00686AC3" w:rsidRPr="00E52C09">
              <w:rPr>
                <w:rStyle w:val="Hipervnculo"/>
                <w:rFonts w:ascii="Arial" w:hAnsi="Arial" w:cs="Arial"/>
                <w:noProof/>
              </w:rPr>
              <w:t>3.1.2.4.</w:t>
            </w:r>
            <w:r w:rsidR="00686AC3">
              <w:rPr>
                <w:rFonts w:eastAsiaTheme="minorEastAsia"/>
                <w:noProof/>
                <w:lang w:eastAsia="es-CO"/>
              </w:rPr>
              <w:tab/>
            </w:r>
            <w:r w:rsidR="00686AC3" w:rsidRPr="00E52C09">
              <w:rPr>
                <w:rStyle w:val="Hipervnculo"/>
                <w:rFonts w:ascii="Arial" w:hAnsi="Arial" w:cs="Arial"/>
                <w:noProof/>
              </w:rPr>
              <w:t>Volcamiento de Operaciones</w:t>
            </w:r>
            <w:r w:rsidR="00686AC3">
              <w:rPr>
                <w:noProof/>
                <w:webHidden/>
              </w:rPr>
              <w:tab/>
            </w:r>
            <w:r w:rsidR="00686AC3">
              <w:rPr>
                <w:noProof/>
                <w:webHidden/>
              </w:rPr>
              <w:fldChar w:fldCharType="begin"/>
            </w:r>
            <w:r w:rsidR="00686AC3">
              <w:rPr>
                <w:noProof/>
                <w:webHidden/>
              </w:rPr>
              <w:instrText xml:space="preserve"> PAGEREF _Toc508024253 \h </w:instrText>
            </w:r>
            <w:r w:rsidR="00686AC3">
              <w:rPr>
                <w:noProof/>
                <w:webHidden/>
              </w:rPr>
            </w:r>
            <w:r w:rsidR="00686AC3">
              <w:rPr>
                <w:noProof/>
                <w:webHidden/>
              </w:rPr>
              <w:fldChar w:fldCharType="separate"/>
            </w:r>
            <w:r w:rsidR="00686AC3">
              <w:rPr>
                <w:noProof/>
                <w:webHidden/>
              </w:rPr>
              <w:t>15</w:t>
            </w:r>
            <w:r w:rsidR="00686AC3">
              <w:rPr>
                <w:noProof/>
                <w:webHidden/>
              </w:rPr>
              <w:fldChar w:fldCharType="end"/>
            </w:r>
          </w:hyperlink>
        </w:p>
        <w:p w14:paraId="67C57E11" w14:textId="6B0916A0" w:rsidR="002E500E" w:rsidRPr="00F02862" w:rsidRDefault="0004044C">
          <w:pPr>
            <w:rPr>
              <w:rFonts w:ascii="Arial" w:hAnsi="Arial" w:cs="Arial"/>
              <w:b/>
              <w:bCs/>
              <w:lang w:val="es-ES"/>
            </w:rPr>
          </w:pPr>
          <w:r w:rsidRPr="00F02862">
            <w:rPr>
              <w:rFonts w:ascii="Arial" w:hAnsi="Arial" w:cs="Arial"/>
              <w:b/>
              <w:bCs/>
              <w:lang w:val="es-ES"/>
            </w:rPr>
            <w:fldChar w:fldCharType="end"/>
          </w:r>
        </w:p>
      </w:sdtContent>
    </w:sdt>
    <w:p w14:paraId="1E8244BE" w14:textId="77777777" w:rsidR="002E500E" w:rsidRPr="00F02862" w:rsidRDefault="002E500E">
      <w:pPr>
        <w:rPr>
          <w:rFonts w:ascii="Arial" w:hAnsi="Arial" w:cs="Arial"/>
          <w:b/>
          <w:bCs/>
          <w:lang w:val="es-ES"/>
        </w:rPr>
      </w:pPr>
    </w:p>
    <w:p w14:paraId="0693FC74" w14:textId="77777777" w:rsidR="002E500E" w:rsidRPr="00F02862" w:rsidRDefault="002E500E">
      <w:pPr>
        <w:rPr>
          <w:rFonts w:ascii="Arial" w:hAnsi="Arial" w:cs="Arial"/>
          <w:b/>
          <w:bCs/>
          <w:lang w:val="es-ES"/>
        </w:rPr>
      </w:pPr>
    </w:p>
    <w:p w14:paraId="76488FEE" w14:textId="5EF1F55D" w:rsidR="00AE7ADF" w:rsidRDefault="00AE7ADF">
      <w:pPr>
        <w:rPr>
          <w:rFonts w:ascii="Arial" w:hAnsi="Arial" w:cs="Arial"/>
          <w:b/>
          <w:bCs/>
          <w:lang w:val="es-ES"/>
        </w:rPr>
      </w:pPr>
    </w:p>
    <w:p w14:paraId="035EC861" w14:textId="4FA9BDFE" w:rsidR="0011437D" w:rsidRDefault="0011437D">
      <w:pPr>
        <w:rPr>
          <w:rFonts w:ascii="Arial" w:hAnsi="Arial" w:cs="Arial"/>
          <w:b/>
          <w:bCs/>
          <w:lang w:val="es-ES"/>
        </w:rPr>
      </w:pPr>
    </w:p>
    <w:p w14:paraId="3DEAA1A6" w14:textId="15C60C23" w:rsidR="0011437D" w:rsidRDefault="0011437D">
      <w:pPr>
        <w:rPr>
          <w:rFonts w:ascii="Arial" w:hAnsi="Arial" w:cs="Arial"/>
          <w:b/>
          <w:bCs/>
          <w:lang w:val="es-ES"/>
        </w:rPr>
      </w:pPr>
    </w:p>
    <w:p w14:paraId="69CC69E9" w14:textId="4B45FA81" w:rsidR="0011437D" w:rsidRDefault="0011437D">
      <w:pPr>
        <w:rPr>
          <w:rFonts w:ascii="Arial" w:hAnsi="Arial" w:cs="Arial"/>
          <w:b/>
          <w:bCs/>
          <w:lang w:val="es-ES"/>
        </w:rPr>
      </w:pPr>
    </w:p>
    <w:p w14:paraId="56A7F6A9" w14:textId="0C14635E" w:rsidR="0011437D" w:rsidRDefault="0011437D">
      <w:pPr>
        <w:rPr>
          <w:rFonts w:ascii="Arial" w:hAnsi="Arial" w:cs="Arial"/>
          <w:b/>
          <w:bCs/>
          <w:lang w:val="es-ES"/>
        </w:rPr>
      </w:pPr>
    </w:p>
    <w:p w14:paraId="0534C054" w14:textId="7B6E3A80" w:rsidR="0011437D" w:rsidRDefault="0011437D">
      <w:pPr>
        <w:rPr>
          <w:rFonts w:ascii="Arial" w:hAnsi="Arial" w:cs="Arial"/>
          <w:b/>
          <w:bCs/>
          <w:lang w:val="es-ES"/>
        </w:rPr>
      </w:pPr>
    </w:p>
    <w:p w14:paraId="4EC74665" w14:textId="6AF892B1" w:rsidR="0011437D" w:rsidRDefault="0011437D">
      <w:pPr>
        <w:rPr>
          <w:rFonts w:ascii="Arial" w:hAnsi="Arial" w:cs="Arial"/>
          <w:b/>
          <w:bCs/>
          <w:lang w:val="es-ES"/>
        </w:rPr>
      </w:pPr>
    </w:p>
    <w:p w14:paraId="5D2079A6" w14:textId="7E92AFC1" w:rsidR="0011437D" w:rsidRDefault="0011437D">
      <w:pPr>
        <w:rPr>
          <w:rFonts w:ascii="Arial" w:hAnsi="Arial" w:cs="Arial"/>
          <w:b/>
          <w:bCs/>
          <w:lang w:val="es-ES"/>
        </w:rPr>
      </w:pPr>
    </w:p>
    <w:p w14:paraId="5C6D708E" w14:textId="482DC9FE" w:rsidR="0011437D" w:rsidRDefault="0011437D">
      <w:pPr>
        <w:rPr>
          <w:rFonts w:ascii="Arial" w:hAnsi="Arial" w:cs="Arial"/>
          <w:b/>
          <w:bCs/>
          <w:lang w:val="es-ES"/>
        </w:rPr>
      </w:pPr>
    </w:p>
    <w:p w14:paraId="1FAAF389" w14:textId="01C15DE5" w:rsidR="0011437D" w:rsidRDefault="0011437D">
      <w:pPr>
        <w:rPr>
          <w:rFonts w:ascii="Arial" w:hAnsi="Arial" w:cs="Arial"/>
          <w:b/>
          <w:bCs/>
          <w:lang w:val="es-ES"/>
        </w:rPr>
      </w:pPr>
    </w:p>
    <w:p w14:paraId="723BD8D4" w14:textId="7AB41DBB" w:rsidR="0011437D" w:rsidRDefault="0011437D">
      <w:pPr>
        <w:rPr>
          <w:rFonts w:ascii="Arial" w:hAnsi="Arial" w:cs="Arial"/>
          <w:b/>
          <w:bCs/>
          <w:lang w:val="es-ES"/>
        </w:rPr>
      </w:pPr>
    </w:p>
    <w:p w14:paraId="6AE583D2" w14:textId="3343764D" w:rsidR="002A32B3" w:rsidRDefault="002A32B3">
      <w:pPr>
        <w:rPr>
          <w:rFonts w:ascii="Arial" w:hAnsi="Arial" w:cs="Arial"/>
          <w:b/>
          <w:bCs/>
          <w:lang w:val="es-ES"/>
        </w:rPr>
      </w:pPr>
    </w:p>
    <w:p w14:paraId="3E1E329A" w14:textId="77777777" w:rsidR="002A32B3" w:rsidRPr="00F02862" w:rsidRDefault="002A32B3">
      <w:pPr>
        <w:rPr>
          <w:rFonts w:ascii="Arial" w:hAnsi="Arial" w:cs="Arial"/>
          <w:b/>
          <w:bCs/>
          <w:lang w:val="es-ES"/>
        </w:rPr>
      </w:pPr>
    </w:p>
    <w:p w14:paraId="58C69A97" w14:textId="77777777" w:rsidR="002E500E" w:rsidRPr="00CB65D6" w:rsidRDefault="007343B8">
      <w:pPr>
        <w:jc w:val="center"/>
        <w:rPr>
          <w:rFonts w:ascii="Arial" w:eastAsiaTheme="majorEastAsia" w:hAnsi="Arial" w:cs="Arial"/>
          <w:b/>
        </w:rPr>
      </w:pPr>
      <w:r w:rsidRPr="00CB65D6">
        <w:rPr>
          <w:rFonts w:ascii="Arial" w:eastAsiaTheme="majorEastAsia" w:hAnsi="Arial" w:cs="Arial"/>
          <w:b/>
        </w:rPr>
        <w:t>Historial de Versiones</w:t>
      </w:r>
    </w:p>
    <w:tbl>
      <w:tblPr>
        <w:tblW w:w="9915" w:type="dxa"/>
        <w:jc w:val="center"/>
        <w:tblLayout w:type="fixed"/>
        <w:tblCellMar>
          <w:left w:w="70" w:type="dxa"/>
          <w:right w:w="70" w:type="dxa"/>
        </w:tblCellMar>
        <w:tblLook w:val="04A0" w:firstRow="1" w:lastRow="0" w:firstColumn="1" w:lastColumn="0" w:noHBand="0" w:noVBand="1"/>
      </w:tblPr>
      <w:tblGrid>
        <w:gridCol w:w="1126"/>
        <w:gridCol w:w="1560"/>
        <w:gridCol w:w="1417"/>
        <w:gridCol w:w="3131"/>
        <w:gridCol w:w="2681"/>
      </w:tblGrid>
      <w:tr w:rsidR="002E500E" w:rsidRPr="00F02862" w14:paraId="61679729" w14:textId="77777777">
        <w:trPr>
          <w:trHeight w:val="375"/>
          <w:jc w:val="center"/>
        </w:trPr>
        <w:tc>
          <w:tcPr>
            <w:tcW w:w="112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62579E1" w14:textId="77777777" w:rsidR="002E500E" w:rsidRPr="00F02862" w:rsidRDefault="007343B8">
            <w:pPr>
              <w:jc w:val="center"/>
              <w:rPr>
                <w:rFonts w:ascii="Arial" w:hAnsi="Arial" w:cs="Arial"/>
                <w:b/>
                <w:bCs/>
                <w:lang w:eastAsia="es-CO"/>
              </w:rPr>
            </w:pPr>
            <w:r w:rsidRPr="00F02862">
              <w:rPr>
                <w:rFonts w:ascii="Arial" w:hAnsi="Arial" w:cs="Arial"/>
                <w:b/>
                <w:bCs/>
                <w:lang w:eastAsia="es-CO"/>
              </w:rPr>
              <w:t>Versión</w:t>
            </w:r>
          </w:p>
        </w:tc>
        <w:tc>
          <w:tcPr>
            <w:tcW w:w="1560"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76C1A392" w14:textId="77777777" w:rsidR="002E500E" w:rsidRPr="00F02862" w:rsidRDefault="007343B8">
            <w:pPr>
              <w:jc w:val="center"/>
              <w:rPr>
                <w:rFonts w:ascii="Arial" w:hAnsi="Arial" w:cs="Arial"/>
                <w:b/>
                <w:bCs/>
                <w:lang w:eastAsia="es-CO"/>
              </w:rPr>
            </w:pPr>
            <w:r w:rsidRPr="00F02862">
              <w:rPr>
                <w:rFonts w:ascii="Arial" w:hAnsi="Arial" w:cs="Arial"/>
                <w:b/>
                <w:bCs/>
                <w:lang w:eastAsia="es-CO"/>
              </w:rPr>
              <w:t>Fecha</w:t>
            </w:r>
          </w:p>
        </w:tc>
        <w:tc>
          <w:tcPr>
            <w:tcW w:w="1417"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7DAD1B63" w14:textId="77777777" w:rsidR="002E500E" w:rsidRPr="00F02862" w:rsidRDefault="007343B8">
            <w:pPr>
              <w:jc w:val="center"/>
              <w:rPr>
                <w:rFonts w:ascii="Arial" w:hAnsi="Arial" w:cs="Arial"/>
                <w:b/>
                <w:bCs/>
                <w:lang w:eastAsia="es-CO"/>
              </w:rPr>
            </w:pPr>
            <w:r w:rsidRPr="00F02862">
              <w:rPr>
                <w:rFonts w:ascii="Arial" w:hAnsi="Arial" w:cs="Arial"/>
                <w:b/>
                <w:bCs/>
                <w:lang w:eastAsia="es-CO"/>
              </w:rPr>
              <w:t>Estado</w:t>
            </w:r>
          </w:p>
        </w:tc>
        <w:tc>
          <w:tcPr>
            <w:tcW w:w="3131"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75008ED6" w14:textId="77777777" w:rsidR="002E500E" w:rsidRPr="00F02862" w:rsidRDefault="007343B8">
            <w:pPr>
              <w:jc w:val="center"/>
              <w:rPr>
                <w:rFonts w:ascii="Arial" w:hAnsi="Arial" w:cs="Arial"/>
                <w:b/>
                <w:bCs/>
                <w:lang w:eastAsia="es-CO"/>
              </w:rPr>
            </w:pPr>
            <w:r w:rsidRPr="00F02862">
              <w:rPr>
                <w:rFonts w:ascii="Arial" w:hAnsi="Arial" w:cs="Arial"/>
                <w:b/>
                <w:bCs/>
                <w:lang w:eastAsia="es-CO"/>
              </w:rPr>
              <w:t>Autor:</w:t>
            </w:r>
          </w:p>
        </w:tc>
        <w:tc>
          <w:tcPr>
            <w:tcW w:w="2681"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31749AE8" w14:textId="77777777" w:rsidR="002E500E" w:rsidRPr="00F02862" w:rsidRDefault="007343B8">
            <w:pPr>
              <w:jc w:val="center"/>
              <w:rPr>
                <w:rFonts w:ascii="Arial" w:hAnsi="Arial" w:cs="Arial"/>
                <w:b/>
                <w:bCs/>
                <w:lang w:eastAsia="es-CO"/>
              </w:rPr>
            </w:pPr>
            <w:r w:rsidRPr="00F02862">
              <w:rPr>
                <w:rFonts w:ascii="Arial" w:hAnsi="Arial" w:cs="Arial"/>
                <w:b/>
                <w:bCs/>
                <w:lang w:eastAsia="es-CO"/>
              </w:rPr>
              <w:t>Descripción</w:t>
            </w:r>
          </w:p>
        </w:tc>
      </w:tr>
      <w:tr w:rsidR="00B24D22" w:rsidRPr="00F02862" w14:paraId="19C2D9CB" w14:textId="77777777">
        <w:trPr>
          <w:trHeight w:val="432"/>
          <w:jc w:val="center"/>
        </w:trPr>
        <w:tc>
          <w:tcPr>
            <w:tcW w:w="1126" w:type="dxa"/>
            <w:tcBorders>
              <w:top w:val="single" w:sz="4" w:space="0" w:color="auto"/>
              <w:left w:val="single" w:sz="4" w:space="0" w:color="auto"/>
              <w:bottom w:val="single" w:sz="4" w:space="0" w:color="auto"/>
              <w:right w:val="single" w:sz="4" w:space="0" w:color="auto"/>
            </w:tcBorders>
            <w:shd w:val="clear" w:color="auto" w:fill="auto"/>
          </w:tcPr>
          <w:p w14:paraId="5E1EFAC7" w14:textId="7626CAE9" w:rsidR="00B24D22" w:rsidRPr="00F02862" w:rsidRDefault="00D57883" w:rsidP="00B24D22">
            <w:pPr>
              <w:rPr>
                <w:rFonts w:ascii="Arial" w:hAnsi="Arial" w:cs="Arial"/>
                <w:lang w:eastAsia="es-CO"/>
              </w:rPr>
            </w:pPr>
            <w:r>
              <w:rPr>
                <w:rFonts w:ascii="Arial" w:hAnsi="Arial" w:cs="Arial"/>
                <w:lang w:eastAsia="es-CO"/>
              </w:rPr>
              <w:t>1.0</w:t>
            </w:r>
          </w:p>
        </w:tc>
        <w:tc>
          <w:tcPr>
            <w:tcW w:w="1560" w:type="dxa"/>
            <w:tcBorders>
              <w:top w:val="single" w:sz="4" w:space="0" w:color="auto"/>
              <w:left w:val="nil"/>
              <w:bottom w:val="single" w:sz="4" w:space="0" w:color="auto"/>
              <w:right w:val="single" w:sz="4" w:space="0" w:color="auto"/>
            </w:tcBorders>
            <w:shd w:val="clear" w:color="auto" w:fill="auto"/>
          </w:tcPr>
          <w:p w14:paraId="658779EF" w14:textId="0FE06F64" w:rsidR="00B24D22" w:rsidRPr="00F02862" w:rsidRDefault="00D57883" w:rsidP="00B24D22">
            <w:pPr>
              <w:pStyle w:val="GuiaAzul"/>
              <w:jc w:val="both"/>
              <w:rPr>
                <w:rFonts w:eastAsiaTheme="minorHAnsi" w:cs="Arial"/>
                <w:vanish w:val="0"/>
                <w:color w:val="auto"/>
                <w:sz w:val="22"/>
                <w:szCs w:val="22"/>
              </w:rPr>
            </w:pPr>
            <w:r>
              <w:rPr>
                <w:rFonts w:eastAsiaTheme="minorHAnsi" w:cs="Arial"/>
                <w:vanish w:val="0"/>
                <w:color w:val="auto"/>
                <w:sz w:val="22"/>
                <w:szCs w:val="22"/>
              </w:rPr>
              <w:t>05</w:t>
            </w:r>
            <w:r w:rsidR="00B24D22" w:rsidRPr="00F02862">
              <w:rPr>
                <w:rFonts w:eastAsiaTheme="minorHAnsi" w:cs="Arial"/>
                <w:vanish w:val="0"/>
                <w:color w:val="auto"/>
                <w:sz w:val="22"/>
                <w:szCs w:val="22"/>
              </w:rPr>
              <w:t>/</w:t>
            </w:r>
            <w:r>
              <w:rPr>
                <w:rFonts w:eastAsiaTheme="minorHAnsi" w:cs="Arial"/>
                <w:vanish w:val="0"/>
                <w:color w:val="auto"/>
                <w:sz w:val="22"/>
                <w:szCs w:val="22"/>
              </w:rPr>
              <w:t>03</w:t>
            </w:r>
            <w:r w:rsidR="00B24D22" w:rsidRPr="00F02862">
              <w:rPr>
                <w:rFonts w:eastAsiaTheme="minorHAnsi" w:cs="Arial"/>
                <w:vanish w:val="0"/>
                <w:color w:val="auto"/>
                <w:sz w:val="22"/>
                <w:szCs w:val="22"/>
              </w:rPr>
              <w:t>/201</w:t>
            </w:r>
            <w:r>
              <w:rPr>
                <w:rFonts w:eastAsiaTheme="minorHAnsi" w:cs="Arial"/>
                <w:vanish w:val="0"/>
                <w:color w:val="auto"/>
                <w:sz w:val="22"/>
                <w:szCs w:val="22"/>
              </w:rPr>
              <w:t>8</w:t>
            </w:r>
          </w:p>
        </w:tc>
        <w:tc>
          <w:tcPr>
            <w:tcW w:w="1417" w:type="dxa"/>
            <w:tcBorders>
              <w:top w:val="single" w:sz="4" w:space="0" w:color="auto"/>
              <w:left w:val="nil"/>
              <w:bottom w:val="single" w:sz="4" w:space="0" w:color="auto"/>
              <w:right w:val="single" w:sz="4" w:space="0" w:color="auto"/>
            </w:tcBorders>
            <w:shd w:val="clear" w:color="auto" w:fill="auto"/>
          </w:tcPr>
          <w:p w14:paraId="195DB745" w14:textId="135900AF" w:rsidR="00B24D22" w:rsidRPr="00F02862" w:rsidRDefault="00D57883" w:rsidP="00B24D22">
            <w:pPr>
              <w:rPr>
                <w:rFonts w:ascii="Arial" w:hAnsi="Arial" w:cs="Arial"/>
                <w:lang w:eastAsia="es-CO"/>
              </w:rPr>
            </w:pPr>
            <w:r>
              <w:rPr>
                <w:rFonts w:ascii="Arial" w:hAnsi="Arial" w:cs="Arial"/>
                <w:lang w:eastAsia="es-CO"/>
              </w:rPr>
              <w:t>Versión inicial</w:t>
            </w:r>
          </w:p>
        </w:tc>
        <w:tc>
          <w:tcPr>
            <w:tcW w:w="3131" w:type="dxa"/>
            <w:tcBorders>
              <w:top w:val="single" w:sz="4" w:space="0" w:color="auto"/>
              <w:left w:val="nil"/>
              <w:bottom w:val="single" w:sz="4" w:space="0" w:color="auto"/>
              <w:right w:val="single" w:sz="4" w:space="0" w:color="auto"/>
            </w:tcBorders>
            <w:shd w:val="clear" w:color="auto" w:fill="auto"/>
          </w:tcPr>
          <w:p w14:paraId="3B4C85B1" w14:textId="1897AF98" w:rsidR="00B24D22" w:rsidRPr="00F02862" w:rsidRDefault="00D57883" w:rsidP="00B24D22">
            <w:pPr>
              <w:rPr>
                <w:rFonts w:ascii="Arial" w:hAnsi="Arial" w:cs="Arial"/>
              </w:rPr>
            </w:pPr>
            <w:r>
              <w:rPr>
                <w:rFonts w:ascii="Arial" w:hAnsi="Arial" w:cs="Arial"/>
              </w:rPr>
              <w:t>Oscar Forero</w:t>
            </w:r>
          </w:p>
        </w:tc>
        <w:tc>
          <w:tcPr>
            <w:tcW w:w="2681" w:type="dxa"/>
            <w:tcBorders>
              <w:top w:val="single" w:sz="4" w:space="0" w:color="auto"/>
              <w:left w:val="nil"/>
              <w:bottom w:val="single" w:sz="4" w:space="0" w:color="auto"/>
              <w:right w:val="single" w:sz="4" w:space="0" w:color="auto"/>
            </w:tcBorders>
            <w:shd w:val="clear" w:color="auto" w:fill="auto"/>
          </w:tcPr>
          <w:p w14:paraId="01B1B6EA" w14:textId="5E919B0D" w:rsidR="00B24D22" w:rsidRPr="00F02862" w:rsidRDefault="00D57883" w:rsidP="00B24D22">
            <w:pPr>
              <w:rPr>
                <w:rFonts w:ascii="Arial" w:hAnsi="Arial" w:cs="Arial"/>
              </w:rPr>
            </w:pPr>
            <w:r>
              <w:rPr>
                <w:rFonts w:ascii="Arial" w:hAnsi="Arial" w:cs="Arial"/>
              </w:rPr>
              <w:t>Versión inicial.</w:t>
            </w:r>
          </w:p>
        </w:tc>
      </w:tr>
    </w:tbl>
    <w:p w14:paraId="632A0FB9" w14:textId="77777777" w:rsidR="002E500E" w:rsidRPr="00F02862" w:rsidRDefault="002E500E">
      <w:pPr>
        <w:rPr>
          <w:rFonts w:ascii="Arial" w:hAnsi="Arial" w:cs="Arial"/>
          <w:b/>
          <w:bCs/>
        </w:rPr>
      </w:pPr>
    </w:p>
    <w:p w14:paraId="5FAA07EB" w14:textId="77777777" w:rsidR="002E500E" w:rsidRPr="00F02862" w:rsidRDefault="002E500E">
      <w:pPr>
        <w:rPr>
          <w:rFonts w:ascii="Arial" w:hAnsi="Arial" w:cs="Arial"/>
          <w:b/>
          <w:bCs/>
          <w:lang w:val="es-ES"/>
        </w:rPr>
      </w:pPr>
    </w:p>
    <w:p w14:paraId="18FEA8CD" w14:textId="77777777" w:rsidR="002E500E" w:rsidRPr="00F02862" w:rsidRDefault="002E500E">
      <w:pPr>
        <w:rPr>
          <w:rFonts w:ascii="Arial" w:hAnsi="Arial" w:cs="Arial"/>
          <w:b/>
          <w:bCs/>
          <w:lang w:val="es-ES"/>
        </w:rPr>
      </w:pPr>
    </w:p>
    <w:p w14:paraId="7C9E7F8F" w14:textId="77777777" w:rsidR="002E500E" w:rsidRPr="00A92BEA" w:rsidRDefault="002E500E">
      <w:pPr>
        <w:rPr>
          <w:rFonts w:ascii="Arial" w:hAnsi="Arial" w:cs="Arial"/>
          <w:b/>
          <w:bCs/>
          <w:lang w:val="es-ES"/>
        </w:rPr>
      </w:pPr>
    </w:p>
    <w:p w14:paraId="67908EE7" w14:textId="77777777" w:rsidR="002E500E" w:rsidRPr="00A92BEA" w:rsidRDefault="002E500E">
      <w:pPr>
        <w:rPr>
          <w:rFonts w:ascii="Arial" w:hAnsi="Arial" w:cs="Arial"/>
          <w:b/>
          <w:bCs/>
          <w:lang w:val="es-ES"/>
        </w:rPr>
      </w:pPr>
    </w:p>
    <w:p w14:paraId="2FC71ACC" w14:textId="77777777" w:rsidR="006C1BC3" w:rsidRPr="00A92BEA" w:rsidRDefault="006C1BC3">
      <w:pPr>
        <w:rPr>
          <w:rFonts w:ascii="Arial" w:hAnsi="Arial" w:cs="Arial"/>
          <w:b/>
          <w:bCs/>
          <w:lang w:val="es-ES"/>
        </w:rPr>
      </w:pPr>
    </w:p>
    <w:p w14:paraId="045BC6A6" w14:textId="77777777" w:rsidR="006C1BC3" w:rsidRPr="00A92BEA" w:rsidRDefault="006C1BC3">
      <w:pPr>
        <w:rPr>
          <w:rFonts w:ascii="Arial" w:hAnsi="Arial" w:cs="Arial"/>
          <w:b/>
          <w:bCs/>
          <w:lang w:val="es-ES"/>
        </w:rPr>
      </w:pPr>
    </w:p>
    <w:p w14:paraId="4FE08D2B" w14:textId="77777777" w:rsidR="006C1BC3" w:rsidRPr="00A92BEA" w:rsidRDefault="006C1BC3">
      <w:pPr>
        <w:rPr>
          <w:rFonts w:ascii="Arial" w:hAnsi="Arial" w:cs="Arial"/>
          <w:b/>
          <w:bCs/>
          <w:lang w:val="es-ES"/>
        </w:rPr>
      </w:pPr>
    </w:p>
    <w:p w14:paraId="749493AB" w14:textId="77777777" w:rsidR="006C1BC3" w:rsidRPr="00A92BEA" w:rsidRDefault="006C1BC3">
      <w:pPr>
        <w:rPr>
          <w:rFonts w:ascii="Arial" w:hAnsi="Arial" w:cs="Arial"/>
          <w:b/>
          <w:bCs/>
          <w:lang w:val="es-ES"/>
        </w:rPr>
      </w:pPr>
    </w:p>
    <w:p w14:paraId="02F1FA4A" w14:textId="77777777" w:rsidR="006C1BC3" w:rsidRPr="00A92BEA" w:rsidRDefault="006C1BC3">
      <w:pPr>
        <w:rPr>
          <w:rFonts w:ascii="Arial" w:hAnsi="Arial" w:cs="Arial"/>
          <w:b/>
          <w:bCs/>
          <w:lang w:val="es-ES"/>
        </w:rPr>
      </w:pPr>
    </w:p>
    <w:p w14:paraId="181BA368" w14:textId="77777777" w:rsidR="006C1BC3" w:rsidRPr="00A92BEA" w:rsidRDefault="006C1BC3">
      <w:pPr>
        <w:rPr>
          <w:rFonts w:ascii="Arial" w:hAnsi="Arial" w:cs="Arial"/>
          <w:b/>
          <w:bCs/>
          <w:lang w:val="es-ES"/>
        </w:rPr>
      </w:pPr>
    </w:p>
    <w:p w14:paraId="77587AF0" w14:textId="77777777" w:rsidR="006C1BC3" w:rsidRPr="00A92BEA" w:rsidRDefault="006C1BC3">
      <w:pPr>
        <w:rPr>
          <w:rFonts w:ascii="Arial" w:hAnsi="Arial" w:cs="Arial"/>
          <w:b/>
          <w:bCs/>
          <w:lang w:val="es-ES"/>
        </w:rPr>
      </w:pPr>
    </w:p>
    <w:p w14:paraId="187135D6" w14:textId="77777777" w:rsidR="006C1BC3" w:rsidRPr="00A92BEA" w:rsidRDefault="006C1BC3">
      <w:pPr>
        <w:rPr>
          <w:rFonts w:ascii="Arial" w:hAnsi="Arial" w:cs="Arial"/>
          <w:b/>
          <w:bCs/>
          <w:lang w:val="es-ES"/>
        </w:rPr>
      </w:pPr>
    </w:p>
    <w:p w14:paraId="4A2B14E7" w14:textId="77777777" w:rsidR="006C1BC3" w:rsidRPr="00A92BEA" w:rsidRDefault="006C1BC3">
      <w:pPr>
        <w:rPr>
          <w:rFonts w:ascii="Arial" w:hAnsi="Arial" w:cs="Arial"/>
          <w:b/>
          <w:bCs/>
          <w:lang w:val="es-ES"/>
        </w:rPr>
      </w:pPr>
    </w:p>
    <w:p w14:paraId="71CDCAAA" w14:textId="77777777" w:rsidR="006C1BC3" w:rsidRPr="00A92BEA" w:rsidRDefault="006C1BC3">
      <w:pPr>
        <w:rPr>
          <w:rFonts w:ascii="Arial" w:hAnsi="Arial" w:cs="Arial"/>
          <w:b/>
          <w:bCs/>
          <w:lang w:val="es-ES"/>
        </w:rPr>
      </w:pPr>
    </w:p>
    <w:p w14:paraId="7EE4D969" w14:textId="77777777" w:rsidR="006C1BC3" w:rsidRPr="00A92BEA" w:rsidRDefault="006C1BC3">
      <w:pPr>
        <w:rPr>
          <w:rFonts w:ascii="Arial" w:hAnsi="Arial" w:cs="Arial"/>
          <w:b/>
          <w:bCs/>
          <w:lang w:val="es-ES"/>
        </w:rPr>
      </w:pPr>
    </w:p>
    <w:p w14:paraId="2C758283" w14:textId="77777777" w:rsidR="006C1BC3" w:rsidRPr="00A92BEA" w:rsidRDefault="006C1BC3">
      <w:pPr>
        <w:rPr>
          <w:rFonts w:ascii="Arial" w:hAnsi="Arial" w:cs="Arial"/>
          <w:b/>
          <w:bCs/>
          <w:lang w:val="es-ES"/>
        </w:rPr>
      </w:pPr>
    </w:p>
    <w:p w14:paraId="331CAEB0" w14:textId="77777777" w:rsidR="006C1BC3" w:rsidRPr="00A92BEA" w:rsidRDefault="006C1BC3">
      <w:pPr>
        <w:rPr>
          <w:rFonts w:ascii="Arial" w:hAnsi="Arial" w:cs="Arial"/>
          <w:b/>
          <w:bCs/>
          <w:lang w:val="es-ES"/>
        </w:rPr>
      </w:pPr>
    </w:p>
    <w:p w14:paraId="6E665A45" w14:textId="77777777" w:rsidR="006C1BC3" w:rsidRPr="00A92BEA" w:rsidRDefault="006C1BC3">
      <w:pPr>
        <w:rPr>
          <w:rFonts w:ascii="Arial" w:hAnsi="Arial" w:cs="Arial"/>
          <w:b/>
          <w:bCs/>
          <w:lang w:val="es-ES"/>
        </w:rPr>
      </w:pPr>
    </w:p>
    <w:p w14:paraId="2530E24B" w14:textId="77777777" w:rsidR="002E500E" w:rsidRPr="00CB65D6" w:rsidRDefault="00AE7ADF">
      <w:pPr>
        <w:pStyle w:val="Ttulo1"/>
        <w:numPr>
          <w:ilvl w:val="0"/>
          <w:numId w:val="1"/>
        </w:numPr>
        <w:rPr>
          <w:rFonts w:ascii="Arial" w:hAnsi="Arial" w:cs="Arial"/>
          <w:b/>
          <w:color w:val="auto"/>
          <w:sz w:val="22"/>
          <w:szCs w:val="22"/>
        </w:rPr>
      </w:pPr>
      <w:bookmarkStart w:id="0" w:name="_Toc508024241"/>
      <w:r w:rsidRPr="00CB65D6">
        <w:rPr>
          <w:rFonts w:ascii="Arial" w:hAnsi="Arial" w:cs="Arial"/>
          <w:b/>
          <w:color w:val="auto"/>
          <w:sz w:val="22"/>
          <w:szCs w:val="22"/>
        </w:rPr>
        <w:t>INTRODUCCIÓN</w:t>
      </w:r>
      <w:bookmarkEnd w:id="0"/>
    </w:p>
    <w:p w14:paraId="5F660DB8" w14:textId="77777777" w:rsidR="002E500E" w:rsidRPr="00F02862" w:rsidRDefault="002E500E">
      <w:pPr>
        <w:rPr>
          <w:rFonts w:ascii="Arial" w:hAnsi="Arial" w:cs="Arial"/>
        </w:rPr>
      </w:pPr>
    </w:p>
    <w:p w14:paraId="6AE518C1" w14:textId="114BF259" w:rsidR="002E500E" w:rsidRPr="00F02862" w:rsidRDefault="007343B8">
      <w:pPr>
        <w:jc w:val="both"/>
        <w:rPr>
          <w:rFonts w:ascii="Arial" w:hAnsi="Arial" w:cs="Arial"/>
        </w:rPr>
      </w:pPr>
      <w:r w:rsidRPr="00F02862">
        <w:rPr>
          <w:rFonts w:ascii="Arial" w:hAnsi="Arial" w:cs="Arial"/>
        </w:rPr>
        <w:t>Este documento explica los impactos tecnológicos que t</w:t>
      </w:r>
      <w:r w:rsidR="00BE61DC" w:rsidRPr="00F02862">
        <w:rPr>
          <w:rFonts w:ascii="Arial" w:hAnsi="Arial" w:cs="Arial"/>
        </w:rPr>
        <w:t xml:space="preserve">iene </w:t>
      </w:r>
      <w:r w:rsidRPr="00F02862">
        <w:rPr>
          <w:rFonts w:ascii="Arial" w:hAnsi="Arial" w:cs="Arial"/>
        </w:rPr>
        <w:t xml:space="preserve">el proyecto </w:t>
      </w:r>
      <w:r w:rsidR="00F02862" w:rsidRPr="00F02862">
        <w:rPr>
          <w:rFonts w:ascii="Arial" w:hAnsi="Arial" w:cs="Arial"/>
        </w:rPr>
        <w:t xml:space="preserve">para la </w:t>
      </w:r>
      <w:r w:rsidRPr="00F02862">
        <w:rPr>
          <w:rFonts w:ascii="Arial" w:hAnsi="Arial" w:cs="Arial"/>
        </w:rPr>
        <w:t xml:space="preserve">Compensación y Liquidación </w:t>
      </w:r>
      <w:r w:rsidR="00CA53E5">
        <w:rPr>
          <w:rFonts w:ascii="Arial" w:hAnsi="Arial" w:cs="Arial"/>
        </w:rPr>
        <w:t>de O</w:t>
      </w:r>
      <w:r w:rsidRPr="00F02862">
        <w:rPr>
          <w:rFonts w:ascii="Arial" w:hAnsi="Arial" w:cs="Arial"/>
        </w:rPr>
        <w:t>peraciones</w:t>
      </w:r>
      <w:r w:rsidR="00CA53E5">
        <w:rPr>
          <w:rFonts w:ascii="Arial" w:hAnsi="Arial" w:cs="Arial"/>
        </w:rPr>
        <w:t xml:space="preserve"> de</w:t>
      </w:r>
      <w:r w:rsidRPr="00F02862">
        <w:rPr>
          <w:rFonts w:ascii="Arial" w:hAnsi="Arial" w:cs="Arial"/>
        </w:rPr>
        <w:t xml:space="preserve"> Contado y TTV </w:t>
      </w:r>
      <w:r w:rsidR="00CA53E5">
        <w:rPr>
          <w:rFonts w:ascii="Arial" w:hAnsi="Arial" w:cs="Arial"/>
        </w:rPr>
        <w:t>a través de la CRCC.  Adicionalmente, s</w:t>
      </w:r>
      <w:r w:rsidRPr="00F02862">
        <w:rPr>
          <w:rFonts w:ascii="Arial" w:hAnsi="Arial" w:cs="Arial"/>
        </w:rPr>
        <w:t>e detallan cada una de las funcionalidades modificadas</w:t>
      </w:r>
      <w:r w:rsidR="00CA53E5">
        <w:rPr>
          <w:rFonts w:ascii="Arial" w:hAnsi="Arial" w:cs="Arial"/>
        </w:rPr>
        <w:t>,</w:t>
      </w:r>
      <w:r w:rsidRPr="00F02862">
        <w:rPr>
          <w:rFonts w:ascii="Arial" w:hAnsi="Arial" w:cs="Arial"/>
        </w:rPr>
        <w:t xml:space="preserve"> las cuales </w:t>
      </w:r>
      <w:r w:rsidR="00CA53E5">
        <w:rPr>
          <w:rFonts w:ascii="Arial" w:hAnsi="Arial" w:cs="Arial"/>
        </w:rPr>
        <w:t>tendrán impacto en la interacción de la CRCC con los Miembros.</w:t>
      </w:r>
    </w:p>
    <w:p w14:paraId="71F38152" w14:textId="77777777" w:rsidR="002E500E" w:rsidRPr="00CB65D6" w:rsidRDefault="002E500E">
      <w:pPr>
        <w:jc w:val="both"/>
        <w:rPr>
          <w:rFonts w:ascii="Arial" w:hAnsi="Arial" w:cs="Arial"/>
        </w:rPr>
      </w:pPr>
    </w:p>
    <w:p w14:paraId="25B5257F" w14:textId="77777777" w:rsidR="002E500E" w:rsidRPr="00CB65D6" w:rsidRDefault="002E500E">
      <w:pPr>
        <w:jc w:val="both"/>
        <w:rPr>
          <w:rFonts w:ascii="Arial" w:hAnsi="Arial" w:cs="Arial"/>
        </w:rPr>
      </w:pPr>
    </w:p>
    <w:p w14:paraId="316C329C" w14:textId="77777777" w:rsidR="002E500E" w:rsidRPr="00CB65D6" w:rsidRDefault="002E500E">
      <w:pPr>
        <w:jc w:val="both"/>
        <w:rPr>
          <w:rFonts w:ascii="Arial" w:hAnsi="Arial" w:cs="Arial"/>
        </w:rPr>
      </w:pPr>
    </w:p>
    <w:p w14:paraId="1EDE4A5D" w14:textId="77777777" w:rsidR="002E500E" w:rsidRPr="00CB65D6" w:rsidRDefault="002E500E">
      <w:pPr>
        <w:jc w:val="both"/>
        <w:rPr>
          <w:rFonts w:ascii="Arial" w:hAnsi="Arial" w:cs="Arial"/>
        </w:rPr>
      </w:pPr>
    </w:p>
    <w:p w14:paraId="50D79465" w14:textId="77777777" w:rsidR="002E500E" w:rsidRPr="00CB65D6" w:rsidRDefault="002E500E">
      <w:pPr>
        <w:jc w:val="both"/>
        <w:rPr>
          <w:rFonts w:ascii="Arial" w:hAnsi="Arial" w:cs="Arial"/>
        </w:rPr>
      </w:pPr>
    </w:p>
    <w:p w14:paraId="7964D2E2" w14:textId="77777777" w:rsidR="002E500E" w:rsidRPr="00CB65D6" w:rsidRDefault="002E500E">
      <w:pPr>
        <w:jc w:val="both"/>
        <w:rPr>
          <w:rFonts w:ascii="Arial" w:hAnsi="Arial" w:cs="Arial"/>
        </w:rPr>
      </w:pPr>
    </w:p>
    <w:p w14:paraId="2BFB3365" w14:textId="77777777" w:rsidR="002E500E" w:rsidRPr="00CB65D6" w:rsidRDefault="002E500E">
      <w:pPr>
        <w:jc w:val="both"/>
        <w:rPr>
          <w:rFonts w:ascii="Arial" w:hAnsi="Arial" w:cs="Arial"/>
        </w:rPr>
      </w:pPr>
    </w:p>
    <w:p w14:paraId="5EEF76F1" w14:textId="77777777" w:rsidR="002E500E" w:rsidRPr="00CB65D6" w:rsidRDefault="002E500E">
      <w:pPr>
        <w:jc w:val="both"/>
        <w:rPr>
          <w:rFonts w:ascii="Arial" w:hAnsi="Arial" w:cs="Arial"/>
        </w:rPr>
      </w:pPr>
    </w:p>
    <w:p w14:paraId="23B2DFCF" w14:textId="77777777" w:rsidR="002E500E" w:rsidRPr="00CB65D6" w:rsidRDefault="002E500E">
      <w:pPr>
        <w:jc w:val="both"/>
        <w:rPr>
          <w:rFonts w:ascii="Arial" w:hAnsi="Arial" w:cs="Arial"/>
        </w:rPr>
      </w:pPr>
    </w:p>
    <w:p w14:paraId="2040BD07" w14:textId="77777777" w:rsidR="002E500E" w:rsidRPr="00CB65D6" w:rsidRDefault="002E500E">
      <w:pPr>
        <w:jc w:val="both"/>
        <w:rPr>
          <w:rFonts w:ascii="Arial" w:hAnsi="Arial" w:cs="Arial"/>
        </w:rPr>
      </w:pPr>
    </w:p>
    <w:p w14:paraId="6EA06B30" w14:textId="77777777" w:rsidR="002E500E" w:rsidRPr="00CB65D6" w:rsidRDefault="002E500E">
      <w:pPr>
        <w:jc w:val="both"/>
        <w:rPr>
          <w:rFonts w:ascii="Arial" w:hAnsi="Arial" w:cs="Arial"/>
        </w:rPr>
      </w:pPr>
    </w:p>
    <w:p w14:paraId="1B3D12BE" w14:textId="77777777" w:rsidR="002E500E" w:rsidRPr="00CB65D6" w:rsidRDefault="002E500E">
      <w:pPr>
        <w:jc w:val="both"/>
        <w:rPr>
          <w:rFonts w:ascii="Arial" w:hAnsi="Arial" w:cs="Arial"/>
        </w:rPr>
      </w:pPr>
    </w:p>
    <w:p w14:paraId="1104B1B5" w14:textId="77777777" w:rsidR="002E500E" w:rsidRPr="00CB65D6" w:rsidRDefault="002E500E">
      <w:pPr>
        <w:jc w:val="both"/>
        <w:rPr>
          <w:rFonts w:ascii="Arial" w:hAnsi="Arial" w:cs="Arial"/>
        </w:rPr>
      </w:pPr>
    </w:p>
    <w:p w14:paraId="7C222672" w14:textId="77777777" w:rsidR="002E500E" w:rsidRPr="00CB65D6" w:rsidRDefault="002E500E">
      <w:pPr>
        <w:jc w:val="both"/>
        <w:rPr>
          <w:rFonts w:ascii="Arial" w:hAnsi="Arial" w:cs="Arial"/>
        </w:rPr>
      </w:pPr>
    </w:p>
    <w:p w14:paraId="4529DE5F" w14:textId="77777777" w:rsidR="002E500E" w:rsidRPr="00CB65D6" w:rsidRDefault="002E500E">
      <w:pPr>
        <w:jc w:val="both"/>
        <w:rPr>
          <w:rFonts w:ascii="Arial" w:hAnsi="Arial" w:cs="Arial"/>
        </w:rPr>
      </w:pPr>
    </w:p>
    <w:p w14:paraId="7244BF32" w14:textId="77777777" w:rsidR="002E500E" w:rsidRPr="00CB65D6" w:rsidRDefault="002E500E">
      <w:pPr>
        <w:jc w:val="both"/>
        <w:rPr>
          <w:rFonts w:ascii="Arial" w:hAnsi="Arial" w:cs="Arial"/>
        </w:rPr>
      </w:pPr>
    </w:p>
    <w:p w14:paraId="5267D574" w14:textId="77777777" w:rsidR="002E500E" w:rsidRPr="00CB65D6" w:rsidRDefault="002E500E">
      <w:pPr>
        <w:jc w:val="both"/>
        <w:rPr>
          <w:rFonts w:ascii="Arial" w:hAnsi="Arial" w:cs="Arial"/>
        </w:rPr>
      </w:pPr>
    </w:p>
    <w:p w14:paraId="74749961" w14:textId="77777777" w:rsidR="002E500E" w:rsidRPr="00CB65D6" w:rsidRDefault="002E500E">
      <w:pPr>
        <w:jc w:val="both"/>
        <w:rPr>
          <w:rFonts w:ascii="Arial" w:hAnsi="Arial" w:cs="Arial"/>
        </w:rPr>
      </w:pPr>
    </w:p>
    <w:p w14:paraId="382D2110" w14:textId="77777777" w:rsidR="002E500E" w:rsidRPr="00CB65D6" w:rsidRDefault="002E500E">
      <w:pPr>
        <w:jc w:val="both"/>
        <w:rPr>
          <w:rFonts w:ascii="Arial" w:hAnsi="Arial" w:cs="Arial"/>
        </w:rPr>
      </w:pPr>
    </w:p>
    <w:p w14:paraId="365A4259" w14:textId="77777777" w:rsidR="002E500E" w:rsidRPr="00CB65D6" w:rsidRDefault="00AE7ADF">
      <w:pPr>
        <w:pStyle w:val="Ttulo1"/>
        <w:numPr>
          <w:ilvl w:val="0"/>
          <w:numId w:val="1"/>
        </w:numPr>
        <w:rPr>
          <w:rFonts w:ascii="Arial" w:hAnsi="Arial" w:cs="Arial"/>
          <w:b/>
          <w:color w:val="auto"/>
          <w:sz w:val="22"/>
          <w:szCs w:val="22"/>
        </w:rPr>
      </w:pPr>
      <w:bookmarkStart w:id="1" w:name="_Toc508024242"/>
      <w:r w:rsidRPr="00CB65D6">
        <w:rPr>
          <w:rFonts w:ascii="Arial" w:hAnsi="Arial" w:cs="Arial"/>
          <w:b/>
          <w:color w:val="auto"/>
          <w:sz w:val="22"/>
          <w:szCs w:val="22"/>
        </w:rPr>
        <w:lastRenderedPageBreak/>
        <w:t>OBJETIVO</w:t>
      </w:r>
      <w:bookmarkEnd w:id="1"/>
    </w:p>
    <w:p w14:paraId="3FB01A83" w14:textId="77777777" w:rsidR="002E500E" w:rsidRPr="00F02862" w:rsidRDefault="002E500E">
      <w:pPr>
        <w:rPr>
          <w:rFonts w:ascii="Arial" w:hAnsi="Arial" w:cs="Arial"/>
        </w:rPr>
      </w:pPr>
    </w:p>
    <w:p w14:paraId="61F5E6AF" w14:textId="091EF163" w:rsidR="002E500E" w:rsidRPr="00F02862" w:rsidRDefault="007343B8">
      <w:pPr>
        <w:jc w:val="both"/>
        <w:rPr>
          <w:rFonts w:ascii="Arial" w:hAnsi="Arial" w:cs="Arial"/>
        </w:rPr>
      </w:pPr>
      <w:r w:rsidRPr="00F02862">
        <w:rPr>
          <w:rFonts w:ascii="Arial" w:hAnsi="Arial" w:cs="Arial"/>
        </w:rPr>
        <w:t xml:space="preserve">Permitir a los </w:t>
      </w:r>
      <w:r w:rsidR="00F02862" w:rsidRPr="00F02862">
        <w:rPr>
          <w:rFonts w:ascii="Arial" w:hAnsi="Arial" w:cs="Arial"/>
        </w:rPr>
        <w:t>M</w:t>
      </w:r>
      <w:r w:rsidRPr="00F02862">
        <w:rPr>
          <w:rFonts w:ascii="Arial" w:hAnsi="Arial" w:cs="Arial"/>
        </w:rPr>
        <w:t xml:space="preserve">iembros identificar los impactos y posibles modificaciones </w:t>
      </w:r>
      <w:r w:rsidR="00D57883">
        <w:rPr>
          <w:rFonts w:ascii="Arial" w:hAnsi="Arial" w:cs="Arial"/>
        </w:rPr>
        <w:t>funcionales y/o tecnológicas</w:t>
      </w:r>
      <w:r w:rsidRPr="00F02862">
        <w:rPr>
          <w:rFonts w:ascii="Arial" w:hAnsi="Arial" w:cs="Arial"/>
        </w:rPr>
        <w:t xml:space="preserve"> </w:t>
      </w:r>
      <w:r w:rsidR="00D57883" w:rsidRPr="00400F39">
        <w:rPr>
          <w:rFonts w:ascii="Arial" w:eastAsia="Arial" w:hAnsi="Arial" w:cs="Arial"/>
        </w:rPr>
        <w:t xml:space="preserve">de modo que puedan implementar los cambios pertinentes dentro de sus procesos y </w:t>
      </w:r>
      <w:r w:rsidR="00CA53E5">
        <w:rPr>
          <w:rFonts w:ascii="Arial" w:eastAsia="Arial" w:hAnsi="Arial" w:cs="Arial"/>
        </w:rPr>
        <w:t>aplicativos tecnológicos</w:t>
      </w:r>
      <w:r w:rsidR="00D57883" w:rsidRPr="00400F39">
        <w:rPr>
          <w:rFonts w:ascii="Arial" w:eastAsia="Arial" w:hAnsi="Arial" w:cs="Arial"/>
        </w:rPr>
        <w:t xml:space="preserve"> de manera oportuna para el paso a produ</w:t>
      </w:r>
      <w:r w:rsidR="00D57883">
        <w:rPr>
          <w:rFonts w:ascii="Arial" w:eastAsia="Arial" w:hAnsi="Arial" w:cs="Arial"/>
        </w:rPr>
        <w:t>cción.</w:t>
      </w:r>
    </w:p>
    <w:p w14:paraId="319FB246" w14:textId="77777777" w:rsidR="002E500E" w:rsidRPr="00F02862" w:rsidRDefault="002E500E">
      <w:pPr>
        <w:jc w:val="both"/>
        <w:rPr>
          <w:rFonts w:ascii="Arial" w:hAnsi="Arial" w:cs="Arial"/>
        </w:rPr>
      </w:pPr>
    </w:p>
    <w:p w14:paraId="5686F415" w14:textId="77777777" w:rsidR="002E500E" w:rsidRPr="00F02862" w:rsidRDefault="002E500E">
      <w:pPr>
        <w:jc w:val="both"/>
        <w:rPr>
          <w:rFonts w:ascii="Arial" w:hAnsi="Arial" w:cs="Arial"/>
        </w:rPr>
      </w:pPr>
    </w:p>
    <w:p w14:paraId="124E9C81" w14:textId="77777777" w:rsidR="002E500E" w:rsidRPr="00F02862" w:rsidRDefault="002E500E">
      <w:pPr>
        <w:jc w:val="both"/>
        <w:rPr>
          <w:rFonts w:ascii="Arial" w:hAnsi="Arial" w:cs="Arial"/>
        </w:rPr>
      </w:pPr>
    </w:p>
    <w:p w14:paraId="6CD6B04A" w14:textId="77777777" w:rsidR="002E500E" w:rsidRPr="00F02862" w:rsidRDefault="002E500E">
      <w:pPr>
        <w:jc w:val="both"/>
        <w:rPr>
          <w:rFonts w:ascii="Arial" w:hAnsi="Arial" w:cs="Arial"/>
        </w:rPr>
      </w:pPr>
    </w:p>
    <w:p w14:paraId="03360644" w14:textId="77777777" w:rsidR="002E500E" w:rsidRPr="00F02862" w:rsidRDefault="002E500E">
      <w:pPr>
        <w:jc w:val="both"/>
        <w:rPr>
          <w:rFonts w:ascii="Arial" w:hAnsi="Arial" w:cs="Arial"/>
        </w:rPr>
      </w:pPr>
    </w:p>
    <w:p w14:paraId="4A9B0A16" w14:textId="77777777" w:rsidR="002E500E" w:rsidRPr="00F02862" w:rsidRDefault="002E500E">
      <w:pPr>
        <w:jc w:val="both"/>
        <w:rPr>
          <w:rFonts w:ascii="Arial" w:hAnsi="Arial" w:cs="Arial"/>
        </w:rPr>
      </w:pPr>
    </w:p>
    <w:p w14:paraId="38DECE5A" w14:textId="77777777" w:rsidR="002E500E" w:rsidRPr="00F02862" w:rsidRDefault="002E500E">
      <w:pPr>
        <w:jc w:val="both"/>
        <w:rPr>
          <w:rFonts w:ascii="Arial" w:hAnsi="Arial" w:cs="Arial"/>
        </w:rPr>
      </w:pPr>
    </w:p>
    <w:p w14:paraId="569F33CD" w14:textId="77777777" w:rsidR="002E500E" w:rsidRPr="00F02862" w:rsidRDefault="002E500E">
      <w:pPr>
        <w:jc w:val="both"/>
        <w:rPr>
          <w:rFonts w:ascii="Arial" w:hAnsi="Arial" w:cs="Arial"/>
        </w:rPr>
      </w:pPr>
    </w:p>
    <w:p w14:paraId="349328E6" w14:textId="77777777" w:rsidR="002E500E" w:rsidRPr="00F02862" w:rsidRDefault="002E500E">
      <w:pPr>
        <w:jc w:val="both"/>
        <w:rPr>
          <w:rFonts w:ascii="Arial" w:hAnsi="Arial" w:cs="Arial"/>
        </w:rPr>
      </w:pPr>
    </w:p>
    <w:p w14:paraId="0C94C8D7" w14:textId="77777777" w:rsidR="002E500E" w:rsidRPr="00F02862" w:rsidRDefault="002E500E">
      <w:pPr>
        <w:jc w:val="both"/>
        <w:rPr>
          <w:rFonts w:ascii="Arial" w:hAnsi="Arial" w:cs="Arial"/>
        </w:rPr>
      </w:pPr>
    </w:p>
    <w:p w14:paraId="42E985F2" w14:textId="77777777" w:rsidR="002E500E" w:rsidRPr="00F02862" w:rsidRDefault="002E500E">
      <w:pPr>
        <w:jc w:val="both"/>
        <w:rPr>
          <w:rFonts w:ascii="Arial" w:hAnsi="Arial" w:cs="Arial"/>
        </w:rPr>
      </w:pPr>
    </w:p>
    <w:p w14:paraId="13C46457" w14:textId="77777777" w:rsidR="002E500E" w:rsidRPr="00F02862" w:rsidRDefault="002E500E">
      <w:pPr>
        <w:jc w:val="both"/>
        <w:rPr>
          <w:rFonts w:ascii="Arial" w:hAnsi="Arial" w:cs="Arial"/>
        </w:rPr>
      </w:pPr>
    </w:p>
    <w:p w14:paraId="704A25C2" w14:textId="77777777" w:rsidR="002E500E" w:rsidRPr="00F02862" w:rsidRDefault="002E500E">
      <w:pPr>
        <w:jc w:val="both"/>
        <w:rPr>
          <w:rFonts w:ascii="Arial" w:hAnsi="Arial" w:cs="Arial"/>
        </w:rPr>
      </w:pPr>
    </w:p>
    <w:p w14:paraId="6797809B" w14:textId="77777777" w:rsidR="002E500E" w:rsidRPr="00F02862" w:rsidRDefault="002E500E">
      <w:pPr>
        <w:jc w:val="both"/>
        <w:rPr>
          <w:rFonts w:ascii="Arial" w:hAnsi="Arial" w:cs="Arial"/>
        </w:rPr>
      </w:pPr>
    </w:p>
    <w:p w14:paraId="3A2DA156" w14:textId="77777777" w:rsidR="002E500E" w:rsidRPr="00F02862" w:rsidRDefault="002E500E">
      <w:pPr>
        <w:jc w:val="both"/>
        <w:rPr>
          <w:rFonts w:ascii="Arial" w:hAnsi="Arial" w:cs="Arial"/>
        </w:rPr>
      </w:pPr>
    </w:p>
    <w:p w14:paraId="039330B8" w14:textId="77777777" w:rsidR="002E500E" w:rsidRPr="00F02862" w:rsidRDefault="002E500E">
      <w:pPr>
        <w:jc w:val="both"/>
        <w:rPr>
          <w:rFonts w:ascii="Arial" w:hAnsi="Arial" w:cs="Arial"/>
        </w:rPr>
      </w:pPr>
    </w:p>
    <w:p w14:paraId="40C0B977" w14:textId="77777777" w:rsidR="002E500E" w:rsidRPr="00F02862" w:rsidRDefault="002E500E">
      <w:pPr>
        <w:jc w:val="both"/>
        <w:rPr>
          <w:rFonts w:ascii="Arial" w:hAnsi="Arial" w:cs="Arial"/>
        </w:rPr>
      </w:pPr>
    </w:p>
    <w:p w14:paraId="3C97F408" w14:textId="77777777" w:rsidR="002E500E" w:rsidRDefault="002E500E">
      <w:pPr>
        <w:jc w:val="both"/>
        <w:rPr>
          <w:rFonts w:ascii="Arial" w:hAnsi="Arial" w:cs="Arial"/>
        </w:rPr>
      </w:pPr>
    </w:p>
    <w:p w14:paraId="031F17CB" w14:textId="77777777" w:rsidR="00CA53E5" w:rsidRDefault="00CA53E5">
      <w:pPr>
        <w:jc w:val="both"/>
        <w:rPr>
          <w:rFonts w:ascii="Arial" w:hAnsi="Arial" w:cs="Arial"/>
        </w:rPr>
      </w:pPr>
    </w:p>
    <w:p w14:paraId="5AE07C65" w14:textId="77777777" w:rsidR="00CA53E5" w:rsidRPr="00F02862" w:rsidRDefault="00CA53E5">
      <w:pPr>
        <w:jc w:val="both"/>
        <w:rPr>
          <w:rFonts w:ascii="Arial" w:hAnsi="Arial" w:cs="Arial"/>
        </w:rPr>
      </w:pPr>
    </w:p>
    <w:p w14:paraId="2C799CAA" w14:textId="77777777" w:rsidR="00AE7ADF" w:rsidRPr="00F02862" w:rsidRDefault="00AE7ADF">
      <w:pPr>
        <w:jc w:val="both"/>
        <w:rPr>
          <w:rFonts w:ascii="Arial" w:hAnsi="Arial" w:cs="Arial"/>
        </w:rPr>
      </w:pPr>
    </w:p>
    <w:p w14:paraId="507C03B8" w14:textId="77777777" w:rsidR="002E500E" w:rsidRPr="00F02862" w:rsidRDefault="002E500E">
      <w:pPr>
        <w:jc w:val="both"/>
        <w:rPr>
          <w:rFonts w:ascii="Arial" w:hAnsi="Arial" w:cs="Arial"/>
        </w:rPr>
      </w:pPr>
    </w:p>
    <w:p w14:paraId="0E51013A" w14:textId="77777777" w:rsidR="002E500E" w:rsidRPr="00CB65D6" w:rsidRDefault="00AE7ADF" w:rsidP="00AF322E">
      <w:pPr>
        <w:pStyle w:val="Ttulo1"/>
        <w:numPr>
          <w:ilvl w:val="0"/>
          <w:numId w:val="1"/>
        </w:numPr>
        <w:rPr>
          <w:rFonts w:ascii="Arial" w:hAnsi="Arial" w:cs="Arial"/>
          <w:b/>
          <w:color w:val="auto"/>
          <w:sz w:val="22"/>
          <w:szCs w:val="22"/>
        </w:rPr>
      </w:pPr>
      <w:bookmarkStart w:id="2" w:name="_Toc508024243"/>
      <w:r w:rsidRPr="00CB65D6">
        <w:rPr>
          <w:rFonts w:ascii="Arial" w:hAnsi="Arial" w:cs="Arial"/>
          <w:b/>
          <w:color w:val="auto"/>
          <w:sz w:val="22"/>
          <w:szCs w:val="22"/>
        </w:rPr>
        <w:lastRenderedPageBreak/>
        <w:t xml:space="preserve">IMPACTOS </w:t>
      </w:r>
      <w:r w:rsidR="007343B8" w:rsidRPr="00CB65D6">
        <w:rPr>
          <w:rFonts w:ascii="Arial" w:hAnsi="Arial" w:cs="Arial"/>
          <w:b/>
          <w:color w:val="auto"/>
          <w:sz w:val="22"/>
          <w:szCs w:val="22"/>
        </w:rPr>
        <w:t>CRCC</w:t>
      </w:r>
      <w:bookmarkEnd w:id="2"/>
    </w:p>
    <w:p w14:paraId="54A8C6F1" w14:textId="77777777" w:rsidR="002E500E" w:rsidRPr="00F02862" w:rsidRDefault="002E500E">
      <w:pPr>
        <w:rPr>
          <w:rFonts w:ascii="Arial" w:hAnsi="Arial" w:cs="Arial"/>
        </w:rPr>
      </w:pPr>
    </w:p>
    <w:p w14:paraId="69E4E038" w14:textId="58AA8925" w:rsidR="002E500E" w:rsidRDefault="007343B8" w:rsidP="00C67769">
      <w:pPr>
        <w:pStyle w:val="Ttulo2"/>
        <w:numPr>
          <w:ilvl w:val="1"/>
          <w:numId w:val="1"/>
        </w:numPr>
        <w:rPr>
          <w:rFonts w:ascii="Arial" w:hAnsi="Arial" w:cs="Arial"/>
          <w:b/>
          <w:color w:val="auto"/>
          <w:sz w:val="22"/>
          <w:szCs w:val="22"/>
        </w:rPr>
      </w:pPr>
      <w:bookmarkStart w:id="3" w:name="_Toc508024244"/>
      <w:r w:rsidRPr="00CB65D6">
        <w:rPr>
          <w:rFonts w:ascii="Arial" w:hAnsi="Arial" w:cs="Arial"/>
          <w:b/>
          <w:color w:val="auto"/>
          <w:sz w:val="22"/>
          <w:szCs w:val="22"/>
        </w:rPr>
        <w:t>Portal</w:t>
      </w:r>
      <w:bookmarkEnd w:id="3"/>
    </w:p>
    <w:p w14:paraId="215C3A78" w14:textId="77777777" w:rsidR="002A32B3" w:rsidRPr="002A32B3" w:rsidRDefault="002A32B3" w:rsidP="002A32B3"/>
    <w:p w14:paraId="0C7AA7ED" w14:textId="35D1AE76" w:rsidR="002E500E" w:rsidRDefault="00CA53E5" w:rsidP="00C67769">
      <w:pPr>
        <w:pStyle w:val="Ttulo3"/>
        <w:numPr>
          <w:ilvl w:val="2"/>
          <w:numId w:val="1"/>
        </w:numPr>
        <w:rPr>
          <w:rFonts w:ascii="Arial" w:hAnsi="Arial" w:cs="Arial"/>
          <w:b/>
          <w:color w:val="auto"/>
          <w:sz w:val="22"/>
          <w:szCs w:val="22"/>
        </w:rPr>
      </w:pPr>
      <w:bookmarkStart w:id="4" w:name="_Toc508024245"/>
      <w:r>
        <w:rPr>
          <w:rFonts w:ascii="Arial" w:hAnsi="Arial" w:cs="Arial"/>
          <w:b/>
          <w:color w:val="auto"/>
          <w:sz w:val="22"/>
          <w:szCs w:val="22"/>
        </w:rPr>
        <w:t>Funcionalidades M</w:t>
      </w:r>
      <w:r w:rsidR="007343B8" w:rsidRPr="00CB65D6">
        <w:rPr>
          <w:rFonts w:ascii="Arial" w:hAnsi="Arial" w:cs="Arial"/>
          <w:b/>
          <w:color w:val="auto"/>
          <w:sz w:val="22"/>
          <w:szCs w:val="22"/>
        </w:rPr>
        <w:t>odificadas</w:t>
      </w:r>
      <w:bookmarkEnd w:id="4"/>
    </w:p>
    <w:p w14:paraId="5888F1EF" w14:textId="77777777" w:rsidR="00C67769" w:rsidRDefault="00C67769" w:rsidP="00C67769"/>
    <w:p w14:paraId="21A4C4E1" w14:textId="77777777" w:rsidR="003E5232" w:rsidRDefault="003E5232" w:rsidP="00AF322E">
      <w:pPr>
        <w:pStyle w:val="Ttulo3"/>
        <w:numPr>
          <w:ilvl w:val="3"/>
          <w:numId w:val="1"/>
        </w:numPr>
        <w:rPr>
          <w:rFonts w:ascii="Arial" w:hAnsi="Arial" w:cs="Arial"/>
          <w:b/>
          <w:color w:val="auto"/>
          <w:sz w:val="22"/>
          <w:szCs w:val="22"/>
        </w:rPr>
      </w:pPr>
      <w:bookmarkStart w:id="5" w:name="_Toc508024246"/>
      <w:r>
        <w:rPr>
          <w:rFonts w:ascii="Arial" w:hAnsi="Arial" w:cs="Arial"/>
          <w:b/>
          <w:color w:val="auto"/>
          <w:sz w:val="22"/>
          <w:szCs w:val="22"/>
        </w:rPr>
        <w:t>Cuentas</w:t>
      </w:r>
      <w:bookmarkEnd w:id="5"/>
    </w:p>
    <w:p w14:paraId="4921BA0A" w14:textId="77777777" w:rsidR="006275A7" w:rsidRPr="006275A7" w:rsidRDefault="006275A7" w:rsidP="006275A7"/>
    <w:p w14:paraId="2DEAE45B" w14:textId="77777777" w:rsidR="002E500E" w:rsidRDefault="00F02862" w:rsidP="003E5232">
      <w:pPr>
        <w:pStyle w:val="Ttulo3"/>
        <w:numPr>
          <w:ilvl w:val="4"/>
          <w:numId w:val="1"/>
        </w:numPr>
        <w:rPr>
          <w:rFonts w:ascii="Arial" w:hAnsi="Arial" w:cs="Arial"/>
          <w:b/>
          <w:color w:val="auto"/>
          <w:sz w:val="22"/>
          <w:szCs w:val="22"/>
        </w:rPr>
      </w:pPr>
      <w:bookmarkStart w:id="6" w:name="_Toc508024247"/>
      <w:r>
        <w:rPr>
          <w:rFonts w:ascii="Arial" w:hAnsi="Arial" w:cs="Arial"/>
          <w:b/>
          <w:color w:val="auto"/>
          <w:sz w:val="22"/>
          <w:szCs w:val="22"/>
        </w:rPr>
        <w:t>Ampliación del Campo Código de Cuenta.</w:t>
      </w:r>
      <w:bookmarkEnd w:id="6"/>
    </w:p>
    <w:p w14:paraId="27473EEB" w14:textId="77777777" w:rsidR="00C67769" w:rsidRPr="00C67769" w:rsidRDefault="00C67769" w:rsidP="00C67769"/>
    <w:p w14:paraId="73457843" w14:textId="5D11483D" w:rsidR="00F02862" w:rsidRDefault="00F02862" w:rsidP="00F02862">
      <w:pPr>
        <w:rPr>
          <w:rFonts w:ascii="Arial" w:hAnsi="Arial" w:cs="Arial"/>
        </w:rPr>
      </w:pPr>
      <w:r>
        <w:rPr>
          <w:rFonts w:ascii="Arial" w:hAnsi="Arial" w:cs="Arial"/>
        </w:rPr>
        <w:t>Se ampliará los caracteres del camp</w:t>
      </w:r>
      <w:r w:rsidR="00CA53E5">
        <w:rPr>
          <w:rFonts w:ascii="Arial" w:hAnsi="Arial" w:cs="Arial"/>
        </w:rPr>
        <w:t>o código de cuenta de terceros y</w:t>
      </w:r>
      <w:r>
        <w:rPr>
          <w:rFonts w:ascii="Arial" w:hAnsi="Arial" w:cs="Arial"/>
        </w:rPr>
        <w:t xml:space="preserve"> cuentas propias a cinco (5) caracteres. </w:t>
      </w:r>
      <w:r w:rsidRPr="00F02862">
        <w:rPr>
          <w:rFonts w:ascii="Arial" w:hAnsi="Arial" w:cs="Arial"/>
        </w:rPr>
        <w:t xml:space="preserve"> </w:t>
      </w:r>
    </w:p>
    <w:p w14:paraId="357C394E" w14:textId="77777777" w:rsidR="00432404" w:rsidRDefault="00432404" w:rsidP="00F02862">
      <w:pPr>
        <w:rPr>
          <w:rFonts w:ascii="Arial" w:hAnsi="Arial" w:cs="Arial"/>
        </w:rPr>
      </w:pPr>
    </w:p>
    <w:p w14:paraId="4B2399B3" w14:textId="77777777" w:rsidR="00F02862" w:rsidRDefault="00F02862" w:rsidP="003E5232">
      <w:pPr>
        <w:pStyle w:val="Ttulo3"/>
        <w:numPr>
          <w:ilvl w:val="4"/>
          <w:numId w:val="1"/>
        </w:numPr>
        <w:rPr>
          <w:rFonts w:ascii="Arial" w:hAnsi="Arial" w:cs="Arial"/>
          <w:b/>
          <w:color w:val="auto"/>
          <w:sz w:val="22"/>
          <w:szCs w:val="22"/>
        </w:rPr>
      </w:pPr>
      <w:bookmarkStart w:id="7" w:name="_Toc508024248"/>
      <w:r w:rsidRPr="00CB65D6">
        <w:rPr>
          <w:rFonts w:ascii="Arial" w:hAnsi="Arial" w:cs="Arial"/>
          <w:b/>
          <w:color w:val="auto"/>
          <w:sz w:val="22"/>
          <w:szCs w:val="22"/>
        </w:rPr>
        <w:t>Creación masiva de Cuentas en la CRCC</w:t>
      </w:r>
      <w:bookmarkEnd w:id="7"/>
    </w:p>
    <w:p w14:paraId="2FCC4F81" w14:textId="77777777" w:rsidR="00C67769" w:rsidRPr="00C67769" w:rsidRDefault="00C67769" w:rsidP="00C67769"/>
    <w:p w14:paraId="4C12DBC8" w14:textId="4000681E" w:rsidR="002E500E" w:rsidRDefault="00F02862">
      <w:pPr>
        <w:jc w:val="both"/>
        <w:rPr>
          <w:rFonts w:ascii="Arial" w:hAnsi="Arial" w:cs="Arial"/>
        </w:rPr>
      </w:pPr>
      <w:r>
        <w:rPr>
          <w:rFonts w:ascii="Arial" w:hAnsi="Arial" w:cs="Arial"/>
        </w:rPr>
        <w:t>Al archivo de cargue mas</w:t>
      </w:r>
      <w:r w:rsidR="00B53D70">
        <w:rPr>
          <w:rFonts w:ascii="Arial" w:hAnsi="Arial" w:cs="Arial"/>
        </w:rPr>
        <w:t>ivo de cuentas en formato Excel tendrá modificaciones</w:t>
      </w:r>
      <w:r>
        <w:rPr>
          <w:rFonts w:ascii="Arial" w:hAnsi="Arial" w:cs="Arial"/>
        </w:rPr>
        <w:t xml:space="preserve">. </w:t>
      </w:r>
      <w:r w:rsidR="007343B8" w:rsidRPr="00CB65D6">
        <w:rPr>
          <w:rFonts w:ascii="Arial" w:hAnsi="Arial" w:cs="Arial"/>
        </w:rPr>
        <w:t xml:space="preserve">A </w:t>
      </w:r>
      <w:r w:rsidR="003E5232" w:rsidRPr="00CB65D6">
        <w:rPr>
          <w:rFonts w:ascii="Arial" w:hAnsi="Arial" w:cs="Arial"/>
        </w:rPr>
        <w:t>continuación,</w:t>
      </w:r>
      <w:r w:rsidR="007343B8" w:rsidRPr="00CB65D6">
        <w:rPr>
          <w:rFonts w:ascii="Arial" w:hAnsi="Arial" w:cs="Arial"/>
        </w:rPr>
        <w:t xml:space="preserve"> se muestra una tabla con el listado de los campos que deben venir en el fo</w:t>
      </w:r>
      <w:r w:rsidR="003E5232">
        <w:rPr>
          <w:rFonts w:ascii="Arial" w:hAnsi="Arial" w:cs="Arial"/>
        </w:rPr>
        <w:t>rmato E</w:t>
      </w:r>
      <w:r w:rsidR="007343B8" w:rsidRPr="00CB65D6">
        <w:rPr>
          <w:rFonts w:ascii="Arial" w:hAnsi="Arial" w:cs="Arial"/>
        </w:rPr>
        <w:t>xcel</w:t>
      </w:r>
      <w:r w:rsidR="003E5232">
        <w:rPr>
          <w:rFonts w:ascii="Arial" w:hAnsi="Arial" w:cs="Arial"/>
        </w:rPr>
        <w:t xml:space="preserve">. Los campos que se eliminan se muestran en color rojo </w:t>
      </w:r>
      <w:r w:rsidR="007343B8" w:rsidRPr="00CB65D6">
        <w:rPr>
          <w:rFonts w:ascii="Arial" w:hAnsi="Arial" w:cs="Arial"/>
        </w:rPr>
        <w:t>y los campos nuevos en color azul:</w:t>
      </w:r>
    </w:p>
    <w:p w14:paraId="6AA716D8" w14:textId="77777777" w:rsidR="002A32B3" w:rsidRPr="00CB65D6" w:rsidRDefault="002A32B3">
      <w:pPr>
        <w:jc w:val="both"/>
        <w:rPr>
          <w:rFonts w:ascii="Arial" w:hAnsi="Arial" w:cs="Arial"/>
        </w:rPr>
      </w:pPr>
    </w:p>
    <w:tbl>
      <w:tblPr>
        <w:tblW w:w="8648" w:type="dxa"/>
        <w:jc w:val="center"/>
        <w:tblLayout w:type="fixed"/>
        <w:tblCellMar>
          <w:left w:w="70" w:type="dxa"/>
          <w:right w:w="70" w:type="dxa"/>
        </w:tblCellMar>
        <w:tblLook w:val="04A0" w:firstRow="1" w:lastRow="0" w:firstColumn="1" w:lastColumn="0" w:noHBand="0" w:noVBand="1"/>
      </w:tblPr>
      <w:tblGrid>
        <w:gridCol w:w="5004"/>
        <w:gridCol w:w="1598"/>
        <w:gridCol w:w="2046"/>
      </w:tblGrid>
      <w:tr w:rsidR="003E5232" w:rsidRPr="003B4835" w14:paraId="396B8880" w14:textId="77777777" w:rsidTr="00926F1F">
        <w:trPr>
          <w:trHeight w:val="366"/>
          <w:jc w:val="center"/>
        </w:trPr>
        <w:tc>
          <w:tcPr>
            <w:tcW w:w="5004" w:type="dxa"/>
            <w:tcBorders>
              <w:top w:val="single" w:sz="4" w:space="0" w:color="auto"/>
              <w:left w:val="single" w:sz="4" w:space="0" w:color="auto"/>
              <w:bottom w:val="single" w:sz="4" w:space="0" w:color="auto"/>
              <w:right w:val="single" w:sz="4" w:space="0" w:color="auto"/>
            </w:tcBorders>
            <w:shd w:val="clear" w:color="000000" w:fill="1F4E78"/>
            <w:noWrap/>
            <w:vAlign w:val="center"/>
            <w:hideMark/>
          </w:tcPr>
          <w:p w14:paraId="0A867248" w14:textId="77777777" w:rsidR="003E5232" w:rsidRPr="003B4835" w:rsidRDefault="007343B8" w:rsidP="00926F1F">
            <w:pPr>
              <w:spacing w:after="0"/>
              <w:jc w:val="center"/>
              <w:rPr>
                <w:rFonts w:ascii="Calibri" w:hAnsi="Calibri"/>
                <w:color w:val="FFFFFF"/>
                <w:lang w:eastAsia="es-CO"/>
              </w:rPr>
            </w:pPr>
            <w:r w:rsidRPr="00F02862">
              <w:rPr>
                <w:rFonts w:ascii="Arial" w:hAnsi="Arial" w:cs="Arial"/>
              </w:rPr>
              <w:t xml:space="preserve"> </w:t>
            </w:r>
            <w:r w:rsidR="003E5232" w:rsidRPr="003B4835">
              <w:rPr>
                <w:rFonts w:ascii="Calibri" w:hAnsi="Calibri"/>
                <w:color w:val="FFFFFF"/>
                <w:lang w:eastAsia="es-CO"/>
              </w:rPr>
              <w:t>Nombre del campo</w:t>
            </w:r>
          </w:p>
        </w:tc>
        <w:tc>
          <w:tcPr>
            <w:tcW w:w="1598" w:type="dxa"/>
            <w:tcBorders>
              <w:top w:val="single" w:sz="4" w:space="0" w:color="auto"/>
              <w:left w:val="nil"/>
              <w:bottom w:val="single" w:sz="4" w:space="0" w:color="auto"/>
              <w:right w:val="single" w:sz="4" w:space="0" w:color="auto"/>
            </w:tcBorders>
            <w:shd w:val="clear" w:color="000000" w:fill="1F4E78"/>
            <w:noWrap/>
            <w:vAlign w:val="center"/>
            <w:hideMark/>
          </w:tcPr>
          <w:p w14:paraId="62DAF9D6" w14:textId="77777777" w:rsidR="003E5232" w:rsidRPr="003B4835" w:rsidRDefault="003E5232" w:rsidP="00926F1F">
            <w:pPr>
              <w:spacing w:after="0"/>
              <w:jc w:val="center"/>
              <w:rPr>
                <w:rFonts w:ascii="Calibri" w:hAnsi="Calibri"/>
                <w:color w:val="FFFFFF"/>
                <w:lang w:eastAsia="es-CO"/>
              </w:rPr>
            </w:pPr>
            <w:r w:rsidRPr="003B4835">
              <w:rPr>
                <w:rFonts w:ascii="Calibri" w:hAnsi="Calibri"/>
                <w:color w:val="FFFFFF"/>
                <w:lang w:eastAsia="es-CO"/>
              </w:rPr>
              <w:t>Tipo campo</w:t>
            </w:r>
          </w:p>
        </w:tc>
        <w:tc>
          <w:tcPr>
            <w:tcW w:w="2046" w:type="dxa"/>
            <w:tcBorders>
              <w:top w:val="single" w:sz="4" w:space="0" w:color="auto"/>
              <w:left w:val="nil"/>
              <w:bottom w:val="single" w:sz="4" w:space="0" w:color="auto"/>
              <w:right w:val="single" w:sz="4" w:space="0" w:color="auto"/>
            </w:tcBorders>
            <w:shd w:val="clear" w:color="000000" w:fill="1F4E78"/>
            <w:noWrap/>
            <w:vAlign w:val="center"/>
            <w:hideMark/>
          </w:tcPr>
          <w:p w14:paraId="05AF841A" w14:textId="77777777" w:rsidR="003E5232" w:rsidRPr="003B4835" w:rsidRDefault="003E5232" w:rsidP="00926F1F">
            <w:pPr>
              <w:spacing w:after="0"/>
              <w:jc w:val="center"/>
              <w:rPr>
                <w:rFonts w:ascii="Calibri" w:hAnsi="Calibri"/>
                <w:color w:val="FFFFFF"/>
                <w:lang w:eastAsia="es-CO"/>
              </w:rPr>
            </w:pPr>
            <w:r w:rsidRPr="003B4835">
              <w:rPr>
                <w:rFonts w:ascii="Calibri" w:hAnsi="Calibri"/>
                <w:color w:val="FFFFFF"/>
                <w:lang w:eastAsia="es-CO"/>
              </w:rPr>
              <w:t>Campo obligatorio</w:t>
            </w:r>
          </w:p>
        </w:tc>
      </w:tr>
      <w:tr w:rsidR="003E5232" w:rsidRPr="003B4835" w14:paraId="73496C56"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6D607309"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Número de identificación</w:t>
            </w:r>
          </w:p>
        </w:tc>
        <w:tc>
          <w:tcPr>
            <w:tcW w:w="1598" w:type="dxa"/>
            <w:tcBorders>
              <w:top w:val="nil"/>
              <w:left w:val="nil"/>
              <w:bottom w:val="single" w:sz="4" w:space="0" w:color="auto"/>
              <w:right w:val="single" w:sz="4" w:space="0" w:color="auto"/>
            </w:tcBorders>
            <w:shd w:val="clear" w:color="auto" w:fill="auto"/>
            <w:noWrap/>
            <w:vAlign w:val="center"/>
            <w:hideMark/>
          </w:tcPr>
          <w:p w14:paraId="282A06A0"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6F4CE065"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43E41EE2"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62CE23F0"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 xml:space="preserve">Tipo de identificación </w:t>
            </w:r>
          </w:p>
        </w:tc>
        <w:tc>
          <w:tcPr>
            <w:tcW w:w="1598" w:type="dxa"/>
            <w:tcBorders>
              <w:top w:val="nil"/>
              <w:left w:val="nil"/>
              <w:bottom w:val="single" w:sz="4" w:space="0" w:color="auto"/>
              <w:right w:val="single" w:sz="4" w:space="0" w:color="auto"/>
            </w:tcBorders>
            <w:shd w:val="clear" w:color="auto" w:fill="auto"/>
            <w:noWrap/>
            <w:vAlign w:val="center"/>
            <w:hideMark/>
          </w:tcPr>
          <w:p w14:paraId="1945A267"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1F7418B2"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1E4E374D"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2181A31D"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Primer Nombre</w:t>
            </w:r>
          </w:p>
        </w:tc>
        <w:tc>
          <w:tcPr>
            <w:tcW w:w="1598" w:type="dxa"/>
            <w:tcBorders>
              <w:top w:val="nil"/>
              <w:left w:val="nil"/>
              <w:bottom w:val="single" w:sz="4" w:space="0" w:color="auto"/>
              <w:right w:val="single" w:sz="4" w:space="0" w:color="auto"/>
            </w:tcBorders>
            <w:shd w:val="clear" w:color="auto" w:fill="auto"/>
            <w:noWrap/>
            <w:vAlign w:val="center"/>
            <w:hideMark/>
          </w:tcPr>
          <w:p w14:paraId="055B4F4E"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Alfanumérico</w:t>
            </w:r>
          </w:p>
        </w:tc>
        <w:tc>
          <w:tcPr>
            <w:tcW w:w="2046" w:type="dxa"/>
            <w:tcBorders>
              <w:top w:val="nil"/>
              <w:left w:val="nil"/>
              <w:bottom w:val="single" w:sz="4" w:space="0" w:color="auto"/>
              <w:right w:val="single" w:sz="4" w:space="0" w:color="auto"/>
            </w:tcBorders>
            <w:shd w:val="clear" w:color="auto" w:fill="auto"/>
            <w:noWrap/>
            <w:vAlign w:val="center"/>
            <w:hideMark/>
          </w:tcPr>
          <w:p w14:paraId="1AFE068E"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66091CDE"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39AC43EA"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Segundo Nombre</w:t>
            </w:r>
          </w:p>
        </w:tc>
        <w:tc>
          <w:tcPr>
            <w:tcW w:w="1598" w:type="dxa"/>
            <w:tcBorders>
              <w:top w:val="nil"/>
              <w:left w:val="nil"/>
              <w:bottom w:val="single" w:sz="4" w:space="0" w:color="auto"/>
              <w:right w:val="single" w:sz="4" w:space="0" w:color="auto"/>
            </w:tcBorders>
            <w:shd w:val="clear" w:color="auto" w:fill="auto"/>
            <w:noWrap/>
            <w:vAlign w:val="center"/>
            <w:hideMark/>
          </w:tcPr>
          <w:p w14:paraId="20B631AA"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Alfanumérico</w:t>
            </w:r>
          </w:p>
        </w:tc>
        <w:tc>
          <w:tcPr>
            <w:tcW w:w="2046" w:type="dxa"/>
            <w:tcBorders>
              <w:top w:val="nil"/>
              <w:left w:val="nil"/>
              <w:bottom w:val="single" w:sz="4" w:space="0" w:color="auto"/>
              <w:right w:val="single" w:sz="4" w:space="0" w:color="auto"/>
            </w:tcBorders>
            <w:shd w:val="clear" w:color="auto" w:fill="auto"/>
            <w:noWrap/>
            <w:vAlign w:val="center"/>
            <w:hideMark/>
          </w:tcPr>
          <w:p w14:paraId="089C0F71" w14:textId="77777777" w:rsidR="003E5232" w:rsidRPr="009A15C2" w:rsidRDefault="003E5232" w:rsidP="00926F1F">
            <w:pPr>
              <w:spacing w:after="0"/>
              <w:jc w:val="center"/>
              <w:rPr>
                <w:rFonts w:ascii="Calibri" w:hAnsi="Calibri"/>
                <w:b/>
                <w:color w:val="000000"/>
                <w:lang w:eastAsia="es-CO"/>
              </w:rPr>
            </w:pPr>
            <w:r w:rsidRPr="009A15C2">
              <w:rPr>
                <w:b/>
                <w:sz w:val="20"/>
              </w:rPr>
              <w:t>NO</w:t>
            </w:r>
          </w:p>
        </w:tc>
      </w:tr>
      <w:tr w:rsidR="003E5232" w:rsidRPr="003B4835" w14:paraId="3B5AA513"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06A5610B"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Primer Apellido</w:t>
            </w:r>
          </w:p>
        </w:tc>
        <w:tc>
          <w:tcPr>
            <w:tcW w:w="1598" w:type="dxa"/>
            <w:tcBorders>
              <w:top w:val="nil"/>
              <w:left w:val="nil"/>
              <w:bottom w:val="single" w:sz="4" w:space="0" w:color="auto"/>
              <w:right w:val="single" w:sz="4" w:space="0" w:color="auto"/>
            </w:tcBorders>
            <w:shd w:val="clear" w:color="auto" w:fill="auto"/>
            <w:noWrap/>
            <w:vAlign w:val="center"/>
            <w:hideMark/>
          </w:tcPr>
          <w:p w14:paraId="1188A828"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Alfanumérico</w:t>
            </w:r>
          </w:p>
        </w:tc>
        <w:tc>
          <w:tcPr>
            <w:tcW w:w="2046" w:type="dxa"/>
            <w:tcBorders>
              <w:top w:val="nil"/>
              <w:left w:val="nil"/>
              <w:bottom w:val="single" w:sz="4" w:space="0" w:color="auto"/>
              <w:right w:val="single" w:sz="4" w:space="0" w:color="auto"/>
            </w:tcBorders>
            <w:shd w:val="clear" w:color="auto" w:fill="auto"/>
            <w:noWrap/>
            <w:vAlign w:val="center"/>
            <w:hideMark/>
          </w:tcPr>
          <w:p w14:paraId="42A7D31C"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6C6A2E83"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1F7BA3D2"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Segundo Apellido</w:t>
            </w:r>
          </w:p>
        </w:tc>
        <w:tc>
          <w:tcPr>
            <w:tcW w:w="1598" w:type="dxa"/>
            <w:tcBorders>
              <w:top w:val="nil"/>
              <w:left w:val="nil"/>
              <w:bottom w:val="single" w:sz="4" w:space="0" w:color="auto"/>
              <w:right w:val="single" w:sz="4" w:space="0" w:color="auto"/>
            </w:tcBorders>
            <w:shd w:val="clear" w:color="auto" w:fill="auto"/>
            <w:noWrap/>
            <w:vAlign w:val="center"/>
            <w:hideMark/>
          </w:tcPr>
          <w:p w14:paraId="65486190"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Alfanumérico</w:t>
            </w:r>
          </w:p>
        </w:tc>
        <w:tc>
          <w:tcPr>
            <w:tcW w:w="2046" w:type="dxa"/>
            <w:tcBorders>
              <w:top w:val="nil"/>
              <w:left w:val="nil"/>
              <w:bottom w:val="single" w:sz="4" w:space="0" w:color="auto"/>
              <w:right w:val="single" w:sz="4" w:space="0" w:color="auto"/>
            </w:tcBorders>
            <w:shd w:val="clear" w:color="auto" w:fill="auto"/>
            <w:noWrap/>
            <w:vAlign w:val="center"/>
            <w:hideMark/>
          </w:tcPr>
          <w:p w14:paraId="24D3CCF2" w14:textId="77777777" w:rsidR="003E5232" w:rsidRPr="009A15C2" w:rsidRDefault="003E5232" w:rsidP="00926F1F">
            <w:pPr>
              <w:spacing w:after="0"/>
              <w:jc w:val="center"/>
              <w:rPr>
                <w:rFonts w:ascii="Calibri" w:hAnsi="Calibri"/>
                <w:b/>
                <w:color w:val="000000"/>
                <w:lang w:eastAsia="es-CO"/>
              </w:rPr>
            </w:pPr>
            <w:r w:rsidRPr="009A15C2">
              <w:rPr>
                <w:b/>
                <w:sz w:val="20"/>
              </w:rPr>
              <w:t>NO</w:t>
            </w:r>
          </w:p>
        </w:tc>
      </w:tr>
      <w:tr w:rsidR="003E5232" w:rsidRPr="003B4835" w14:paraId="2EABEAEB"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4087462F"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Dígito</w:t>
            </w:r>
          </w:p>
        </w:tc>
        <w:tc>
          <w:tcPr>
            <w:tcW w:w="1598" w:type="dxa"/>
            <w:tcBorders>
              <w:top w:val="nil"/>
              <w:left w:val="nil"/>
              <w:bottom w:val="single" w:sz="4" w:space="0" w:color="auto"/>
              <w:right w:val="single" w:sz="4" w:space="0" w:color="auto"/>
            </w:tcBorders>
            <w:shd w:val="clear" w:color="auto" w:fill="auto"/>
            <w:noWrap/>
            <w:vAlign w:val="center"/>
            <w:hideMark/>
          </w:tcPr>
          <w:p w14:paraId="209C56D0"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28BB25F5"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6A3E4920"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145FF4B8"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Razón Social</w:t>
            </w:r>
          </w:p>
        </w:tc>
        <w:tc>
          <w:tcPr>
            <w:tcW w:w="1598" w:type="dxa"/>
            <w:tcBorders>
              <w:top w:val="nil"/>
              <w:left w:val="nil"/>
              <w:bottom w:val="single" w:sz="4" w:space="0" w:color="auto"/>
              <w:right w:val="single" w:sz="4" w:space="0" w:color="auto"/>
            </w:tcBorders>
            <w:shd w:val="clear" w:color="auto" w:fill="auto"/>
            <w:noWrap/>
            <w:vAlign w:val="center"/>
            <w:hideMark/>
          </w:tcPr>
          <w:p w14:paraId="403BE4ED"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Alfanumérico</w:t>
            </w:r>
          </w:p>
        </w:tc>
        <w:tc>
          <w:tcPr>
            <w:tcW w:w="2046" w:type="dxa"/>
            <w:tcBorders>
              <w:top w:val="nil"/>
              <w:left w:val="nil"/>
              <w:bottom w:val="single" w:sz="4" w:space="0" w:color="auto"/>
              <w:right w:val="single" w:sz="4" w:space="0" w:color="auto"/>
            </w:tcBorders>
            <w:shd w:val="clear" w:color="auto" w:fill="auto"/>
            <w:noWrap/>
            <w:vAlign w:val="center"/>
            <w:hideMark/>
          </w:tcPr>
          <w:p w14:paraId="54CA26C5"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16D65F15"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7288509A"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País</w:t>
            </w:r>
          </w:p>
        </w:tc>
        <w:tc>
          <w:tcPr>
            <w:tcW w:w="1598" w:type="dxa"/>
            <w:tcBorders>
              <w:top w:val="nil"/>
              <w:left w:val="nil"/>
              <w:bottom w:val="single" w:sz="4" w:space="0" w:color="auto"/>
              <w:right w:val="single" w:sz="4" w:space="0" w:color="auto"/>
            </w:tcBorders>
            <w:shd w:val="clear" w:color="auto" w:fill="auto"/>
            <w:noWrap/>
            <w:vAlign w:val="center"/>
            <w:hideMark/>
          </w:tcPr>
          <w:p w14:paraId="72890713"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0DE149BC"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1BE84E4E"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390A5B6E"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lastRenderedPageBreak/>
              <w:t>CIIU</w:t>
            </w:r>
          </w:p>
        </w:tc>
        <w:tc>
          <w:tcPr>
            <w:tcW w:w="1598" w:type="dxa"/>
            <w:tcBorders>
              <w:top w:val="nil"/>
              <w:left w:val="nil"/>
              <w:bottom w:val="single" w:sz="4" w:space="0" w:color="auto"/>
              <w:right w:val="single" w:sz="4" w:space="0" w:color="auto"/>
            </w:tcBorders>
            <w:shd w:val="clear" w:color="auto" w:fill="auto"/>
            <w:noWrap/>
            <w:vAlign w:val="center"/>
            <w:hideMark/>
          </w:tcPr>
          <w:p w14:paraId="5D626AA5"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23A2140F"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7728FC4F"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3A10CB6C"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Calidad tributaria</w:t>
            </w:r>
          </w:p>
        </w:tc>
        <w:tc>
          <w:tcPr>
            <w:tcW w:w="1598" w:type="dxa"/>
            <w:tcBorders>
              <w:top w:val="nil"/>
              <w:left w:val="nil"/>
              <w:bottom w:val="single" w:sz="4" w:space="0" w:color="auto"/>
              <w:right w:val="single" w:sz="4" w:space="0" w:color="auto"/>
            </w:tcBorders>
            <w:shd w:val="clear" w:color="auto" w:fill="auto"/>
            <w:noWrap/>
            <w:vAlign w:val="center"/>
            <w:hideMark/>
          </w:tcPr>
          <w:p w14:paraId="3158B3D8"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32F8357E"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429A0C20"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7A646539"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Tipo titular</w:t>
            </w:r>
          </w:p>
        </w:tc>
        <w:tc>
          <w:tcPr>
            <w:tcW w:w="1598" w:type="dxa"/>
            <w:tcBorders>
              <w:top w:val="nil"/>
              <w:left w:val="nil"/>
              <w:bottom w:val="single" w:sz="4" w:space="0" w:color="auto"/>
              <w:right w:val="single" w:sz="4" w:space="0" w:color="auto"/>
            </w:tcBorders>
            <w:shd w:val="clear" w:color="auto" w:fill="auto"/>
            <w:noWrap/>
            <w:vAlign w:val="center"/>
            <w:hideMark/>
          </w:tcPr>
          <w:p w14:paraId="788C25BA"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339051AC"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2D481E8F"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2ACFFCE5"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Tipo persona</w:t>
            </w:r>
          </w:p>
        </w:tc>
        <w:tc>
          <w:tcPr>
            <w:tcW w:w="1598" w:type="dxa"/>
            <w:tcBorders>
              <w:top w:val="nil"/>
              <w:left w:val="nil"/>
              <w:bottom w:val="single" w:sz="4" w:space="0" w:color="auto"/>
              <w:right w:val="single" w:sz="4" w:space="0" w:color="auto"/>
            </w:tcBorders>
            <w:shd w:val="clear" w:color="auto" w:fill="auto"/>
            <w:noWrap/>
            <w:vAlign w:val="center"/>
            <w:hideMark/>
          </w:tcPr>
          <w:p w14:paraId="0825ABCB"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283C52FB"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7537D0DB"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42C91057"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Tipo tercero</w:t>
            </w:r>
          </w:p>
        </w:tc>
        <w:tc>
          <w:tcPr>
            <w:tcW w:w="1598" w:type="dxa"/>
            <w:tcBorders>
              <w:top w:val="nil"/>
              <w:left w:val="nil"/>
              <w:bottom w:val="single" w:sz="4" w:space="0" w:color="auto"/>
              <w:right w:val="single" w:sz="4" w:space="0" w:color="auto"/>
            </w:tcBorders>
            <w:shd w:val="clear" w:color="auto" w:fill="auto"/>
            <w:noWrap/>
            <w:vAlign w:val="center"/>
            <w:hideMark/>
          </w:tcPr>
          <w:p w14:paraId="3684C2E1"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1E351372"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4A1181D9"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79545698"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Clase</w:t>
            </w:r>
          </w:p>
        </w:tc>
        <w:tc>
          <w:tcPr>
            <w:tcW w:w="1598" w:type="dxa"/>
            <w:tcBorders>
              <w:top w:val="nil"/>
              <w:left w:val="nil"/>
              <w:bottom w:val="single" w:sz="4" w:space="0" w:color="auto"/>
              <w:right w:val="single" w:sz="4" w:space="0" w:color="auto"/>
            </w:tcBorders>
            <w:shd w:val="clear" w:color="auto" w:fill="auto"/>
            <w:noWrap/>
            <w:vAlign w:val="center"/>
            <w:hideMark/>
          </w:tcPr>
          <w:p w14:paraId="338AFAEF"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75C96415"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09901D7C"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1CAF445D"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Categoría</w:t>
            </w:r>
          </w:p>
        </w:tc>
        <w:tc>
          <w:tcPr>
            <w:tcW w:w="1598" w:type="dxa"/>
            <w:tcBorders>
              <w:top w:val="nil"/>
              <w:left w:val="nil"/>
              <w:bottom w:val="single" w:sz="4" w:space="0" w:color="auto"/>
              <w:right w:val="single" w:sz="4" w:space="0" w:color="auto"/>
            </w:tcBorders>
            <w:shd w:val="clear" w:color="auto" w:fill="auto"/>
            <w:noWrap/>
            <w:vAlign w:val="center"/>
            <w:hideMark/>
          </w:tcPr>
          <w:p w14:paraId="0ADE7828"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13B45E3E"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2CDA4157"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78C7D0EC"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Tipo Anotación</w:t>
            </w:r>
          </w:p>
        </w:tc>
        <w:tc>
          <w:tcPr>
            <w:tcW w:w="1598" w:type="dxa"/>
            <w:tcBorders>
              <w:top w:val="nil"/>
              <w:left w:val="nil"/>
              <w:bottom w:val="single" w:sz="4" w:space="0" w:color="auto"/>
              <w:right w:val="single" w:sz="4" w:space="0" w:color="auto"/>
            </w:tcBorders>
            <w:shd w:val="clear" w:color="auto" w:fill="auto"/>
            <w:noWrap/>
            <w:vAlign w:val="center"/>
            <w:hideMark/>
          </w:tcPr>
          <w:p w14:paraId="24A6D463"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2F2EAE1C"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5D4BD5D3"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4C095FED"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Referencia Cuenta</w:t>
            </w:r>
          </w:p>
        </w:tc>
        <w:tc>
          <w:tcPr>
            <w:tcW w:w="1598" w:type="dxa"/>
            <w:tcBorders>
              <w:top w:val="nil"/>
              <w:left w:val="nil"/>
              <w:bottom w:val="single" w:sz="4" w:space="0" w:color="auto"/>
              <w:right w:val="single" w:sz="4" w:space="0" w:color="auto"/>
            </w:tcBorders>
            <w:shd w:val="clear" w:color="auto" w:fill="auto"/>
            <w:noWrap/>
            <w:vAlign w:val="center"/>
            <w:hideMark/>
          </w:tcPr>
          <w:p w14:paraId="1EB1DF37"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28CD0BD6" w14:textId="77777777" w:rsidR="003E5232" w:rsidRPr="00B439E5" w:rsidRDefault="003E5232" w:rsidP="00926F1F">
            <w:pPr>
              <w:spacing w:after="0"/>
              <w:jc w:val="center"/>
              <w:rPr>
                <w:rFonts w:ascii="Calibri" w:hAnsi="Calibri"/>
                <w:color w:val="000000"/>
                <w:lang w:eastAsia="es-CO"/>
              </w:rPr>
            </w:pPr>
            <w:r w:rsidRPr="009A15C2">
              <w:rPr>
                <w:b/>
                <w:sz w:val="20"/>
              </w:rPr>
              <w:t>SI</w:t>
            </w:r>
          </w:p>
        </w:tc>
      </w:tr>
      <w:tr w:rsidR="003E5232" w:rsidRPr="003B4835" w14:paraId="3FC7BC22"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4156EBA0"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No. Inversionista DVL</w:t>
            </w:r>
          </w:p>
        </w:tc>
        <w:tc>
          <w:tcPr>
            <w:tcW w:w="1598" w:type="dxa"/>
            <w:tcBorders>
              <w:top w:val="nil"/>
              <w:left w:val="nil"/>
              <w:bottom w:val="single" w:sz="4" w:space="0" w:color="auto"/>
              <w:right w:val="single" w:sz="4" w:space="0" w:color="auto"/>
            </w:tcBorders>
            <w:shd w:val="clear" w:color="auto" w:fill="auto"/>
            <w:noWrap/>
            <w:vAlign w:val="center"/>
            <w:hideMark/>
          </w:tcPr>
          <w:p w14:paraId="3E9A2926"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3B297058" w14:textId="77777777" w:rsidR="003E5232" w:rsidRPr="00B439E5" w:rsidRDefault="003E5232" w:rsidP="00926F1F">
            <w:pPr>
              <w:spacing w:after="0"/>
              <w:jc w:val="center"/>
              <w:rPr>
                <w:rFonts w:ascii="Calibri" w:hAnsi="Calibri"/>
                <w:color w:val="000000"/>
                <w:lang w:eastAsia="es-CO"/>
              </w:rPr>
            </w:pPr>
            <w:r w:rsidRPr="009A15C2">
              <w:rPr>
                <w:b/>
                <w:sz w:val="20"/>
              </w:rPr>
              <w:t>SI</w:t>
            </w:r>
          </w:p>
        </w:tc>
      </w:tr>
      <w:tr w:rsidR="003E5232" w:rsidRPr="003B4835" w14:paraId="64FF5E21"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6C8927DC"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No. Contrato DCV</w:t>
            </w:r>
          </w:p>
        </w:tc>
        <w:tc>
          <w:tcPr>
            <w:tcW w:w="1598" w:type="dxa"/>
            <w:tcBorders>
              <w:top w:val="nil"/>
              <w:left w:val="nil"/>
              <w:bottom w:val="single" w:sz="4" w:space="0" w:color="auto"/>
              <w:right w:val="single" w:sz="4" w:space="0" w:color="auto"/>
            </w:tcBorders>
            <w:shd w:val="clear" w:color="auto" w:fill="auto"/>
            <w:noWrap/>
            <w:vAlign w:val="center"/>
            <w:hideMark/>
          </w:tcPr>
          <w:p w14:paraId="64CB1603"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5E184AED" w14:textId="77777777" w:rsidR="003E5232" w:rsidRPr="00B439E5" w:rsidRDefault="003E5232" w:rsidP="00926F1F">
            <w:pPr>
              <w:spacing w:after="0"/>
              <w:jc w:val="center"/>
              <w:rPr>
                <w:rFonts w:ascii="Calibri" w:hAnsi="Calibri"/>
                <w:color w:val="000000"/>
                <w:lang w:eastAsia="es-CO"/>
              </w:rPr>
            </w:pPr>
            <w:r>
              <w:rPr>
                <w:b/>
                <w:sz w:val="20"/>
              </w:rPr>
              <w:t>S</w:t>
            </w:r>
            <w:r w:rsidRPr="009A15C2">
              <w:rPr>
                <w:b/>
                <w:sz w:val="20"/>
              </w:rPr>
              <w:t>I</w:t>
            </w:r>
          </w:p>
        </w:tc>
      </w:tr>
      <w:tr w:rsidR="003E5232" w:rsidRPr="003B4835" w14:paraId="2CA41B58"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33CB17BE"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Dígito DCV</w:t>
            </w:r>
          </w:p>
        </w:tc>
        <w:tc>
          <w:tcPr>
            <w:tcW w:w="1598" w:type="dxa"/>
            <w:tcBorders>
              <w:top w:val="nil"/>
              <w:left w:val="nil"/>
              <w:bottom w:val="single" w:sz="4" w:space="0" w:color="auto"/>
              <w:right w:val="single" w:sz="4" w:space="0" w:color="auto"/>
            </w:tcBorders>
            <w:shd w:val="clear" w:color="auto" w:fill="auto"/>
            <w:noWrap/>
            <w:vAlign w:val="center"/>
            <w:hideMark/>
          </w:tcPr>
          <w:p w14:paraId="115AA240"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5D0F3D00" w14:textId="77777777" w:rsidR="003E5232" w:rsidRPr="00B439E5" w:rsidRDefault="003E5232" w:rsidP="00926F1F">
            <w:pPr>
              <w:spacing w:after="0"/>
              <w:jc w:val="center"/>
              <w:rPr>
                <w:rFonts w:ascii="Calibri" w:hAnsi="Calibri"/>
                <w:color w:val="000000"/>
                <w:lang w:eastAsia="es-CO"/>
              </w:rPr>
            </w:pPr>
            <w:r w:rsidRPr="009A15C2">
              <w:rPr>
                <w:b/>
                <w:sz w:val="20"/>
              </w:rPr>
              <w:t>SI</w:t>
            </w:r>
          </w:p>
        </w:tc>
      </w:tr>
      <w:tr w:rsidR="003E5232" w:rsidRPr="003B4835" w14:paraId="75323AE2"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2EB9B97D"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Entidad Portafolio DCV</w:t>
            </w:r>
          </w:p>
        </w:tc>
        <w:tc>
          <w:tcPr>
            <w:tcW w:w="1598" w:type="dxa"/>
            <w:tcBorders>
              <w:top w:val="nil"/>
              <w:left w:val="nil"/>
              <w:bottom w:val="single" w:sz="4" w:space="0" w:color="auto"/>
              <w:right w:val="single" w:sz="4" w:space="0" w:color="auto"/>
            </w:tcBorders>
            <w:shd w:val="clear" w:color="auto" w:fill="auto"/>
            <w:noWrap/>
            <w:vAlign w:val="center"/>
            <w:hideMark/>
          </w:tcPr>
          <w:p w14:paraId="260DC4EE"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7948B41A" w14:textId="77777777" w:rsidR="003E5232" w:rsidRPr="00B439E5" w:rsidRDefault="003E5232" w:rsidP="00926F1F">
            <w:pPr>
              <w:spacing w:after="0"/>
              <w:jc w:val="center"/>
              <w:rPr>
                <w:rFonts w:ascii="Calibri" w:hAnsi="Calibri"/>
                <w:color w:val="000000"/>
                <w:lang w:eastAsia="es-CO"/>
              </w:rPr>
            </w:pPr>
            <w:r w:rsidRPr="009A15C2">
              <w:rPr>
                <w:b/>
                <w:sz w:val="20"/>
              </w:rPr>
              <w:t>SI</w:t>
            </w:r>
          </w:p>
        </w:tc>
      </w:tr>
      <w:tr w:rsidR="003E5232" w:rsidRPr="003B4835" w14:paraId="7CDD87D2"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2309F09B"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Exclusividad Acciones</w:t>
            </w:r>
          </w:p>
        </w:tc>
        <w:tc>
          <w:tcPr>
            <w:tcW w:w="1598" w:type="dxa"/>
            <w:tcBorders>
              <w:top w:val="nil"/>
              <w:left w:val="nil"/>
              <w:bottom w:val="single" w:sz="4" w:space="0" w:color="auto"/>
              <w:right w:val="single" w:sz="4" w:space="0" w:color="auto"/>
            </w:tcBorders>
            <w:shd w:val="clear" w:color="auto" w:fill="auto"/>
            <w:noWrap/>
            <w:vAlign w:val="center"/>
            <w:hideMark/>
          </w:tcPr>
          <w:p w14:paraId="4F603191"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385A578D" w14:textId="77777777" w:rsidR="003E5232" w:rsidRPr="00B439E5" w:rsidRDefault="003E5232" w:rsidP="00926F1F">
            <w:pPr>
              <w:spacing w:after="0"/>
              <w:jc w:val="center"/>
              <w:rPr>
                <w:rFonts w:ascii="Calibri" w:hAnsi="Calibri"/>
                <w:color w:val="000000"/>
                <w:lang w:eastAsia="es-CO"/>
              </w:rPr>
            </w:pPr>
            <w:r w:rsidRPr="009A15C2">
              <w:rPr>
                <w:b/>
                <w:sz w:val="20"/>
              </w:rPr>
              <w:t>SI</w:t>
            </w:r>
          </w:p>
        </w:tc>
      </w:tr>
      <w:tr w:rsidR="003E5232" w:rsidRPr="003B4835" w14:paraId="03ADF999"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tcPr>
          <w:p w14:paraId="59B08E0E" w14:textId="77777777" w:rsidR="003E5232" w:rsidRPr="003E5232" w:rsidRDefault="003E5232" w:rsidP="00926F1F">
            <w:pPr>
              <w:spacing w:after="0"/>
              <w:rPr>
                <w:rFonts w:ascii="Calibri" w:hAnsi="Calibri"/>
                <w:color w:val="1F4E79" w:themeColor="accent1" w:themeShade="80"/>
                <w:lang w:eastAsia="es-CO"/>
              </w:rPr>
            </w:pPr>
            <w:r w:rsidRPr="003E5232">
              <w:rPr>
                <w:rFonts w:ascii="Calibri" w:hAnsi="Calibri"/>
                <w:color w:val="1F4E79" w:themeColor="accent1" w:themeShade="80"/>
                <w:lang w:eastAsia="es-CO"/>
              </w:rPr>
              <w:t>Volcamiento (Nuevo)</w:t>
            </w:r>
          </w:p>
        </w:tc>
        <w:tc>
          <w:tcPr>
            <w:tcW w:w="1598" w:type="dxa"/>
            <w:tcBorders>
              <w:top w:val="nil"/>
              <w:left w:val="nil"/>
              <w:bottom w:val="single" w:sz="4" w:space="0" w:color="auto"/>
              <w:right w:val="single" w:sz="4" w:space="0" w:color="auto"/>
            </w:tcBorders>
            <w:shd w:val="clear" w:color="auto" w:fill="auto"/>
            <w:noWrap/>
            <w:vAlign w:val="center"/>
          </w:tcPr>
          <w:p w14:paraId="65469835" w14:textId="77777777" w:rsidR="003E5232" w:rsidRPr="003E5232" w:rsidRDefault="003E5232" w:rsidP="00926F1F">
            <w:pPr>
              <w:spacing w:after="0"/>
              <w:jc w:val="center"/>
              <w:rPr>
                <w:rFonts w:ascii="Calibri" w:hAnsi="Calibri"/>
                <w:color w:val="1F4E79" w:themeColor="accent1" w:themeShade="80"/>
                <w:lang w:eastAsia="es-CO"/>
              </w:rPr>
            </w:pPr>
            <w:r w:rsidRPr="003E5232">
              <w:rPr>
                <w:rFonts w:ascii="Calibri" w:hAnsi="Calibri"/>
                <w:color w:val="1F4E79" w:themeColor="accent1" w:themeShade="80"/>
                <w:lang w:eastAsia="es-CO"/>
              </w:rPr>
              <w:t>Alfanumérico</w:t>
            </w:r>
          </w:p>
          <w:p w14:paraId="604A2363" w14:textId="77777777" w:rsidR="003E5232" w:rsidRPr="003E5232" w:rsidRDefault="003E5232" w:rsidP="00926F1F">
            <w:pPr>
              <w:spacing w:after="0"/>
              <w:jc w:val="center"/>
              <w:rPr>
                <w:rFonts w:ascii="Calibri" w:hAnsi="Calibri"/>
                <w:color w:val="1F4E79" w:themeColor="accent1" w:themeShade="80"/>
                <w:lang w:eastAsia="es-CO"/>
              </w:rPr>
            </w:pPr>
            <w:r w:rsidRPr="003E5232">
              <w:rPr>
                <w:rFonts w:ascii="Calibri" w:hAnsi="Calibri"/>
                <w:color w:val="1F4E79" w:themeColor="accent1" w:themeShade="80"/>
                <w:lang w:eastAsia="es-CO"/>
              </w:rPr>
              <w:t>(SI O NO)</w:t>
            </w:r>
          </w:p>
        </w:tc>
        <w:tc>
          <w:tcPr>
            <w:tcW w:w="2046" w:type="dxa"/>
            <w:tcBorders>
              <w:top w:val="nil"/>
              <w:left w:val="nil"/>
              <w:bottom w:val="single" w:sz="4" w:space="0" w:color="auto"/>
              <w:right w:val="single" w:sz="4" w:space="0" w:color="auto"/>
            </w:tcBorders>
            <w:shd w:val="clear" w:color="auto" w:fill="auto"/>
            <w:noWrap/>
            <w:vAlign w:val="center"/>
          </w:tcPr>
          <w:p w14:paraId="173C69A7" w14:textId="77777777" w:rsidR="003E5232" w:rsidRPr="003E5232" w:rsidRDefault="003E5232" w:rsidP="00926F1F">
            <w:pPr>
              <w:spacing w:after="0"/>
              <w:jc w:val="center"/>
              <w:rPr>
                <w:b/>
                <w:color w:val="1F4E79" w:themeColor="accent1" w:themeShade="80"/>
                <w:sz w:val="20"/>
              </w:rPr>
            </w:pPr>
            <w:r w:rsidRPr="003E5232">
              <w:rPr>
                <w:b/>
                <w:color w:val="1F4E79" w:themeColor="accent1" w:themeShade="80"/>
                <w:sz w:val="20"/>
              </w:rPr>
              <w:t>SI</w:t>
            </w:r>
          </w:p>
        </w:tc>
      </w:tr>
      <w:tr w:rsidR="003E5232" w:rsidRPr="003B4835" w14:paraId="28F85829"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tcPr>
          <w:p w14:paraId="444D1276" w14:textId="77777777" w:rsidR="003E5232" w:rsidRPr="003E5232" w:rsidRDefault="003E5232" w:rsidP="00926F1F">
            <w:pPr>
              <w:spacing w:after="0"/>
              <w:rPr>
                <w:rFonts w:ascii="Calibri" w:hAnsi="Calibri"/>
                <w:color w:val="1F4E79" w:themeColor="accent1" w:themeShade="80"/>
                <w:lang w:eastAsia="es-CO"/>
              </w:rPr>
            </w:pPr>
            <w:r w:rsidRPr="003E5232">
              <w:rPr>
                <w:rFonts w:ascii="Calibri" w:hAnsi="Calibri"/>
                <w:color w:val="1F4E79" w:themeColor="accent1" w:themeShade="80"/>
                <w:lang w:eastAsia="es-CO"/>
              </w:rPr>
              <w:t>Cuenta Volcamiento (Nuevo)</w:t>
            </w:r>
          </w:p>
        </w:tc>
        <w:tc>
          <w:tcPr>
            <w:tcW w:w="1598" w:type="dxa"/>
            <w:tcBorders>
              <w:top w:val="nil"/>
              <w:left w:val="nil"/>
              <w:bottom w:val="single" w:sz="4" w:space="0" w:color="auto"/>
              <w:right w:val="single" w:sz="4" w:space="0" w:color="auto"/>
            </w:tcBorders>
            <w:shd w:val="clear" w:color="auto" w:fill="auto"/>
            <w:noWrap/>
            <w:vAlign w:val="center"/>
          </w:tcPr>
          <w:p w14:paraId="5BCA1554" w14:textId="77777777" w:rsidR="003E5232" w:rsidRPr="003E5232" w:rsidRDefault="003E5232" w:rsidP="00926F1F">
            <w:pPr>
              <w:spacing w:after="0"/>
              <w:jc w:val="center"/>
              <w:rPr>
                <w:rFonts w:ascii="Calibri" w:hAnsi="Calibri"/>
                <w:color w:val="1F4E79" w:themeColor="accent1" w:themeShade="80"/>
                <w:lang w:eastAsia="es-CO"/>
              </w:rPr>
            </w:pPr>
            <w:r w:rsidRPr="003E5232">
              <w:rPr>
                <w:rFonts w:ascii="Calibri" w:hAnsi="Calibri"/>
                <w:color w:val="1F4E79" w:themeColor="accent1" w:themeShade="80"/>
                <w:lang w:eastAsia="es-CO"/>
              </w:rPr>
              <w:t>Alfanumérico (Se debe poner el número de la cuenta ya creada)</w:t>
            </w:r>
          </w:p>
        </w:tc>
        <w:tc>
          <w:tcPr>
            <w:tcW w:w="2046" w:type="dxa"/>
            <w:tcBorders>
              <w:top w:val="nil"/>
              <w:left w:val="nil"/>
              <w:bottom w:val="single" w:sz="4" w:space="0" w:color="auto"/>
              <w:right w:val="single" w:sz="4" w:space="0" w:color="auto"/>
            </w:tcBorders>
            <w:shd w:val="clear" w:color="auto" w:fill="auto"/>
            <w:noWrap/>
            <w:vAlign w:val="center"/>
          </w:tcPr>
          <w:p w14:paraId="72A116E6" w14:textId="77777777" w:rsidR="003E5232" w:rsidRPr="003E5232" w:rsidRDefault="003E5232" w:rsidP="00926F1F">
            <w:pPr>
              <w:spacing w:after="0"/>
              <w:jc w:val="center"/>
              <w:rPr>
                <w:b/>
                <w:color w:val="1F4E79" w:themeColor="accent1" w:themeShade="80"/>
                <w:sz w:val="20"/>
              </w:rPr>
            </w:pPr>
            <w:r w:rsidRPr="003E5232">
              <w:rPr>
                <w:b/>
                <w:color w:val="1F4E79" w:themeColor="accent1" w:themeShade="80"/>
                <w:sz w:val="20"/>
              </w:rPr>
              <w:t>SI (para cuentas de Derivados y Exclusivas de acciones)</w:t>
            </w:r>
          </w:p>
        </w:tc>
      </w:tr>
      <w:tr w:rsidR="003E5232" w:rsidRPr="003B4835" w14:paraId="19A13168"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5A5AF83B"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Forward</w:t>
            </w:r>
          </w:p>
        </w:tc>
        <w:tc>
          <w:tcPr>
            <w:tcW w:w="1598" w:type="dxa"/>
            <w:tcBorders>
              <w:top w:val="nil"/>
              <w:left w:val="nil"/>
              <w:bottom w:val="single" w:sz="4" w:space="0" w:color="auto"/>
              <w:right w:val="single" w:sz="4" w:space="0" w:color="auto"/>
            </w:tcBorders>
            <w:shd w:val="clear" w:color="auto" w:fill="auto"/>
            <w:noWrap/>
            <w:vAlign w:val="center"/>
            <w:hideMark/>
          </w:tcPr>
          <w:p w14:paraId="6EF1D961"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4F2D584C" w14:textId="77777777" w:rsidR="003E5232" w:rsidRPr="00B439E5" w:rsidRDefault="003E5232" w:rsidP="00926F1F">
            <w:pPr>
              <w:spacing w:after="0"/>
              <w:jc w:val="center"/>
              <w:rPr>
                <w:rFonts w:ascii="Calibri" w:hAnsi="Calibri"/>
                <w:color w:val="000000"/>
                <w:lang w:eastAsia="es-CO"/>
              </w:rPr>
            </w:pPr>
            <w:r w:rsidRPr="009A15C2">
              <w:rPr>
                <w:b/>
                <w:sz w:val="20"/>
              </w:rPr>
              <w:t>SI</w:t>
            </w:r>
          </w:p>
        </w:tc>
      </w:tr>
      <w:tr w:rsidR="003E5232" w:rsidRPr="003B4835" w14:paraId="3364C8A9"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57F1156F"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Referencia Sistema registro</w:t>
            </w:r>
          </w:p>
        </w:tc>
        <w:tc>
          <w:tcPr>
            <w:tcW w:w="1598" w:type="dxa"/>
            <w:tcBorders>
              <w:top w:val="nil"/>
              <w:left w:val="nil"/>
              <w:bottom w:val="single" w:sz="4" w:space="0" w:color="auto"/>
              <w:right w:val="single" w:sz="4" w:space="0" w:color="auto"/>
            </w:tcBorders>
            <w:shd w:val="clear" w:color="auto" w:fill="auto"/>
            <w:noWrap/>
            <w:vAlign w:val="center"/>
            <w:hideMark/>
          </w:tcPr>
          <w:p w14:paraId="56D01512"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07C533E7" w14:textId="77777777" w:rsidR="003E5232" w:rsidRPr="00B439E5" w:rsidRDefault="003E5232" w:rsidP="00926F1F">
            <w:pPr>
              <w:spacing w:after="0"/>
              <w:jc w:val="center"/>
              <w:rPr>
                <w:rFonts w:ascii="Calibri" w:hAnsi="Calibri"/>
                <w:color w:val="000000"/>
                <w:lang w:eastAsia="es-CO"/>
              </w:rPr>
            </w:pPr>
            <w:r w:rsidRPr="009A15C2">
              <w:rPr>
                <w:b/>
                <w:sz w:val="20"/>
              </w:rPr>
              <w:t>SI</w:t>
            </w:r>
          </w:p>
        </w:tc>
      </w:tr>
      <w:tr w:rsidR="003E5232" w:rsidRPr="003B4835" w14:paraId="6FE8F0AA"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3C72C786"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Depositante directo Entrega</w:t>
            </w:r>
          </w:p>
        </w:tc>
        <w:tc>
          <w:tcPr>
            <w:tcW w:w="1598" w:type="dxa"/>
            <w:tcBorders>
              <w:top w:val="nil"/>
              <w:left w:val="nil"/>
              <w:bottom w:val="single" w:sz="4" w:space="0" w:color="auto"/>
              <w:right w:val="single" w:sz="4" w:space="0" w:color="auto"/>
            </w:tcBorders>
            <w:shd w:val="clear" w:color="auto" w:fill="auto"/>
            <w:noWrap/>
            <w:vAlign w:val="center"/>
            <w:hideMark/>
          </w:tcPr>
          <w:p w14:paraId="1A5D2823"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02D992FF" w14:textId="77777777" w:rsidR="003E5232" w:rsidRPr="00B439E5" w:rsidRDefault="003E5232" w:rsidP="00926F1F">
            <w:pPr>
              <w:spacing w:after="0"/>
              <w:jc w:val="center"/>
              <w:rPr>
                <w:rFonts w:ascii="Calibri" w:hAnsi="Calibri"/>
                <w:color w:val="000000"/>
                <w:lang w:eastAsia="es-CO"/>
              </w:rPr>
            </w:pPr>
            <w:r w:rsidRPr="009A15C2">
              <w:rPr>
                <w:b/>
                <w:sz w:val="20"/>
              </w:rPr>
              <w:t>SI</w:t>
            </w:r>
          </w:p>
        </w:tc>
      </w:tr>
      <w:tr w:rsidR="003E5232" w:rsidRPr="003B4835" w14:paraId="7DABF8B8"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56659428"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Depositante directo DCV</w:t>
            </w:r>
          </w:p>
        </w:tc>
        <w:tc>
          <w:tcPr>
            <w:tcW w:w="1598" w:type="dxa"/>
            <w:tcBorders>
              <w:top w:val="nil"/>
              <w:left w:val="nil"/>
              <w:bottom w:val="single" w:sz="4" w:space="0" w:color="auto"/>
              <w:right w:val="single" w:sz="4" w:space="0" w:color="auto"/>
            </w:tcBorders>
            <w:shd w:val="clear" w:color="auto" w:fill="auto"/>
            <w:noWrap/>
            <w:vAlign w:val="center"/>
            <w:hideMark/>
          </w:tcPr>
          <w:p w14:paraId="11F1B0C1"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00169703"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357BC36B"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4971B89C"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No. Contrato DCV</w:t>
            </w:r>
          </w:p>
        </w:tc>
        <w:tc>
          <w:tcPr>
            <w:tcW w:w="1598" w:type="dxa"/>
            <w:tcBorders>
              <w:top w:val="nil"/>
              <w:left w:val="nil"/>
              <w:bottom w:val="single" w:sz="4" w:space="0" w:color="auto"/>
              <w:right w:val="single" w:sz="4" w:space="0" w:color="auto"/>
            </w:tcBorders>
            <w:shd w:val="clear" w:color="auto" w:fill="auto"/>
            <w:noWrap/>
            <w:vAlign w:val="center"/>
            <w:hideMark/>
          </w:tcPr>
          <w:p w14:paraId="2AC41369"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3F297BB6"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6F0B48E4"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6804B297"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Dig.Contr.DCV</w:t>
            </w:r>
          </w:p>
        </w:tc>
        <w:tc>
          <w:tcPr>
            <w:tcW w:w="1598" w:type="dxa"/>
            <w:tcBorders>
              <w:top w:val="nil"/>
              <w:left w:val="nil"/>
              <w:bottom w:val="single" w:sz="4" w:space="0" w:color="auto"/>
              <w:right w:val="single" w:sz="4" w:space="0" w:color="auto"/>
            </w:tcBorders>
            <w:shd w:val="clear" w:color="auto" w:fill="auto"/>
            <w:noWrap/>
            <w:vAlign w:val="center"/>
            <w:hideMark/>
          </w:tcPr>
          <w:p w14:paraId="17443914"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2F4E6F29"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7DD167A3"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1EF83A3B"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Portafolio DCV</w:t>
            </w:r>
          </w:p>
        </w:tc>
        <w:tc>
          <w:tcPr>
            <w:tcW w:w="1598" w:type="dxa"/>
            <w:tcBorders>
              <w:top w:val="nil"/>
              <w:left w:val="nil"/>
              <w:bottom w:val="single" w:sz="4" w:space="0" w:color="auto"/>
              <w:right w:val="single" w:sz="4" w:space="0" w:color="auto"/>
            </w:tcBorders>
            <w:shd w:val="clear" w:color="auto" w:fill="auto"/>
            <w:noWrap/>
            <w:vAlign w:val="center"/>
            <w:hideMark/>
          </w:tcPr>
          <w:p w14:paraId="33DEB663"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0207BC5A"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716145D6"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6581D918"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 xml:space="preserve">Código DCV  </w:t>
            </w:r>
          </w:p>
        </w:tc>
        <w:tc>
          <w:tcPr>
            <w:tcW w:w="1598" w:type="dxa"/>
            <w:tcBorders>
              <w:top w:val="nil"/>
              <w:left w:val="nil"/>
              <w:bottom w:val="single" w:sz="4" w:space="0" w:color="auto"/>
              <w:right w:val="single" w:sz="4" w:space="0" w:color="auto"/>
            </w:tcBorders>
            <w:shd w:val="clear" w:color="auto" w:fill="auto"/>
            <w:noWrap/>
            <w:vAlign w:val="center"/>
            <w:hideMark/>
          </w:tcPr>
          <w:p w14:paraId="41724875"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58528911"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50643737"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3BC11BD4"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Depositante directo DVL</w:t>
            </w:r>
          </w:p>
        </w:tc>
        <w:tc>
          <w:tcPr>
            <w:tcW w:w="1598" w:type="dxa"/>
            <w:tcBorders>
              <w:top w:val="nil"/>
              <w:left w:val="nil"/>
              <w:bottom w:val="single" w:sz="4" w:space="0" w:color="auto"/>
              <w:right w:val="single" w:sz="4" w:space="0" w:color="auto"/>
            </w:tcBorders>
            <w:shd w:val="clear" w:color="auto" w:fill="auto"/>
            <w:noWrap/>
            <w:vAlign w:val="center"/>
            <w:hideMark/>
          </w:tcPr>
          <w:p w14:paraId="7A555BDE"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37B25B45"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48013C4D"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2FA707F5"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 xml:space="preserve">Código Deceval </w:t>
            </w:r>
          </w:p>
        </w:tc>
        <w:tc>
          <w:tcPr>
            <w:tcW w:w="1598" w:type="dxa"/>
            <w:tcBorders>
              <w:top w:val="nil"/>
              <w:left w:val="nil"/>
              <w:bottom w:val="single" w:sz="4" w:space="0" w:color="auto"/>
              <w:right w:val="single" w:sz="4" w:space="0" w:color="auto"/>
            </w:tcBorders>
            <w:shd w:val="clear" w:color="auto" w:fill="auto"/>
            <w:noWrap/>
            <w:vAlign w:val="center"/>
            <w:hideMark/>
          </w:tcPr>
          <w:p w14:paraId="35E906B7"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47B3639C"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589574A7"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72732DA3"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lastRenderedPageBreak/>
              <w:t>Num. Inversionista Deceval</w:t>
            </w:r>
          </w:p>
        </w:tc>
        <w:tc>
          <w:tcPr>
            <w:tcW w:w="1598" w:type="dxa"/>
            <w:tcBorders>
              <w:top w:val="nil"/>
              <w:left w:val="nil"/>
              <w:bottom w:val="single" w:sz="4" w:space="0" w:color="auto"/>
              <w:right w:val="single" w:sz="4" w:space="0" w:color="auto"/>
            </w:tcBorders>
            <w:shd w:val="clear" w:color="auto" w:fill="auto"/>
            <w:noWrap/>
            <w:vAlign w:val="center"/>
            <w:hideMark/>
          </w:tcPr>
          <w:p w14:paraId="47AAB3FC"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Numérico</w:t>
            </w:r>
          </w:p>
        </w:tc>
        <w:tc>
          <w:tcPr>
            <w:tcW w:w="2046" w:type="dxa"/>
            <w:tcBorders>
              <w:top w:val="nil"/>
              <w:left w:val="nil"/>
              <w:bottom w:val="single" w:sz="4" w:space="0" w:color="auto"/>
              <w:right w:val="single" w:sz="4" w:space="0" w:color="auto"/>
            </w:tcBorders>
            <w:shd w:val="clear" w:color="auto" w:fill="auto"/>
            <w:noWrap/>
            <w:vAlign w:val="center"/>
            <w:hideMark/>
          </w:tcPr>
          <w:p w14:paraId="7AC7A86E"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7D3EE208"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78A90BB2"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Renta Variable</w:t>
            </w:r>
          </w:p>
        </w:tc>
        <w:tc>
          <w:tcPr>
            <w:tcW w:w="1598" w:type="dxa"/>
            <w:tcBorders>
              <w:top w:val="nil"/>
              <w:left w:val="nil"/>
              <w:bottom w:val="single" w:sz="4" w:space="0" w:color="auto"/>
              <w:right w:val="single" w:sz="4" w:space="0" w:color="auto"/>
            </w:tcBorders>
            <w:shd w:val="clear" w:color="auto" w:fill="auto"/>
            <w:noWrap/>
            <w:vAlign w:val="center"/>
            <w:hideMark/>
          </w:tcPr>
          <w:p w14:paraId="0832B47D" w14:textId="77777777" w:rsidR="003E5232" w:rsidRDefault="003E5232" w:rsidP="00926F1F">
            <w:pPr>
              <w:spacing w:after="0"/>
              <w:jc w:val="center"/>
              <w:rPr>
                <w:rFonts w:ascii="Calibri" w:hAnsi="Calibri"/>
                <w:color w:val="000000"/>
                <w:lang w:eastAsia="es-CO"/>
              </w:rPr>
            </w:pPr>
            <w:r w:rsidRPr="003B4835">
              <w:rPr>
                <w:rFonts w:ascii="Calibri" w:hAnsi="Calibri"/>
                <w:color w:val="000000"/>
                <w:lang w:eastAsia="es-CO"/>
              </w:rPr>
              <w:t>Alfanumérico</w:t>
            </w:r>
          </w:p>
          <w:p w14:paraId="1C42C69A"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(SI) y (NO)</w:t>
            </w:r>
          </w:p>
        </w:tc>
        <w:tc>
          <w:tcPr>
            <w:tcW w:w="2046" w:type="dxa"/>
            <w:tcBorders>
              <w:top w:val="nil"/>
              <w:left w:val="nil"/>
              <w:bottom w:val="single" w:sz="4" w:space="0" w:color="auto"/>
              <w:right w:val="single" w:sz="4" w:space="0" w:color="auto"/>
            </w:tcBorders>
            <w:shd w:val="clear" w:color="auto" w:fill="auto"/>
            <w:noWrap/>
            <w:vAlign w:val="center"/>
            <w:hideMark/>
          </w:tcPr>
          <w:p w14:paraId="48C9B559"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6F3E0966"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707250C7"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Derivados</w:t>
            </w:r>
          </w:p>
        </w:tc>
        <w:tc>
          <w:tcPr>
            <w:tcW w:w="1598" w:type="dxa"/>
            <w:tcBorders>
              <w:top w:val="nil"/>
              <w:left w:val="nil"/>
              <w:bottom w:val="single" w:sz="4" w:space="0" w:color="auto"/>
              <w:right w:val="single" w:sz="4" w:space="0" w:color="auto"/>
            </w:tcBorders>
            <w:shd w:val="clear" w:color="auto" w:fill="auto"/>
            <w:noWrap/>
            <w:vAlign w:val="center"/>
            <w:hideMark/>
          </w:tcPr>
          <w:p w14:paraId="6C91D681" w14:textId="77777777" w:rsidR="003E5232" w:rsidRDefault="003E5232" w:rsidP="00926F1F">
            <w:pPr>
              <w:spacing w:after="0"/>
              <w:jc w:val="center"/>
              <w:rPr>
                <w:rFonts w:ascii="Calibri" w:hAnsi="Calibri"/>
                <w:color w:val="000000"/>
                <w:lang w:eastAsia="es-CO"/>
              </w:rPr>
            </w:pPr>
            <w:r w:rsidRPr="003B4835">
              <w:rPr>
                <w:rFonts w:ascii="Calibri" w:hAnsi="Calibri"/>
                <w:color w:val="000000"/>
                <w:lang w:eastAsia="es-CO"/>
              </w:rPr>
              <w:t>Alfanumérico</w:t>
            </w:r>
          </w:p>
          <w:p w14:paraId="31DF0894"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(SI) y (NO)</w:t>
            </w:r>
          </w:p>
        </w:tc>
        <w:tc>
          <w:tcPr>
            <w:tcW w:w="2046" w:type="dxa"/>
            <w:tcBorders>
              <w:top w:val="nil"/>
              <w:left w:val="nil"/>
              <w:bottom w:val="single" w:sz="4" w:space="0" w:color="auto"/>
              <w:right w:val="single" w:sz="4" w:space="0" w:color="auto"/>
            </w:tcBorders>
            <w:shd w:val="clear" w:color="auto" w:fill="auto"/>
            <w:noWrap/>
            <w:vAlign w:val="center"/>
            <w:hideMark/>
          </w:tcPr>
          <w:p w14:paraId="5458D707"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7B6D7BEB"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39FB7070" w14:textId="77777777" w:rsidR="003E5232" w:rsidRPr="003B4835" w:rsidRDefault="003E5232" w:rsidP="00926F1F">
            <w:pPr>
              <w:spacing w:after="0"/>
              <w:rPr>
                <w:rFonts w:ascii="Calibri" w:hAnsi="Calibri"/>
                <w:color w:val="000000"/>
                <w:lang w:eastAsia="es-CO"/>
              </w:rPr>
            </w:pPr>
            <w:r w:rsidRPr="003B4835">
              <w:rPr>
                <w:rFonts w:ascii="Calibri" w:hAnsi="Calibri"/>
                <w:color w:val="000000"/>
                <w:lang w:eastAsia="es-CO"/>
              </w:rPr>
              <w:t>Renta Fija</w:t>
            </w:r>
          </w:p>
        </w:tc>
        <w:tc>
          <w:tcPr>
            <w:tcW w:w="1598" w:type="dxa"/>
            <w:tcBorders>
              <w:top w:val="nil"/>
              <w:left w:val="nil"/>
              <w:bottom w:val="single" w:sz="4" w:space="0" w:color="auto"/>
              <w:right w:val="single" w:sz="4" w:space="0" w:color="auto"/>
            </w:tcBorders>
            <w:shd w:val="clear" w:color="auto" w:fill="auto"/>
            <w:noWrap/>
            <w:vAlign w:val="center"/>
            <w:hideMark/>
          </w:tcPr>
          <w:p w14:paraId="7E153F31" w14:textId="77777777" w:rsidR="003E5232" w:rsidRDefault="003E5232" w:rsidP="00926F1F">
            <w:pPr>
              <w:spacing w:after="0"/>
              <w:jc w:val="center"/>
              <w:rPr>
                <w:rFonts w:ascii="Calibri" w:hAnsi="Calibri"/>
                <w:color w:val="000000"/>
                <w:lang w:eastAsia="es-CO"/>
              </w:rPr>
            </w:pPr>
            <w:r w:rsidRPr="003B4835">
              <w:rPr>
                <w:rFonts w:ascii="Calibri" w:hAnsi="Calibri"/>
                <w:color w:val="000000"/>
                <w:lang w:eastAsia="es-CO"/>
              </w:rPr>
              <w:t>Alfanumérico</w:t>
            </w:r>
          </w:p>
          <w:p w14:paraId="10263816" w14:textId="77777777" w:rsidR="003E5232" w:rsidRPr="003B4835" w:rsidRDefault="003E5232" w:rsidP="00926F1F">
            <w:pPr>
              <w:spacing w:after="0"/>
              <w:jc w:val="center"/>
              <w:rPr>
                <w:rFonts w:ascii="Calibri" w:hAnsi="Calibri"/>
                <w:color w:val="000000"/>
                <w:lang w:eastAsia="es-CO"/>
              </w:rPr>
            </w:pPr>
            <w:r w:rsidRPr="003B4835">
              <w:rPr>
                <w:rFonts w:ascii="Calibri" w:hAnsi="Calibri"/>
                <w:color w:val="000000"/>
                <w:lang w:eastAsia="es-CO"/>
              </w:rPr>
              <w:t>(SI) y (NO)</w:t>
            </w:r>
          </w:p>
        </w:tc>
        <w:tc>
          <w:tcPr>
            <w:tcW w:w="2046" w:type="dxa"/>
            <w:tcBorders>
              <w:top w:val="nil"/>
              <w:left w:val="nil"/>
              <w:bottom w:val="single" w:sz="4" w:space="0" w:color="auto"/>
              <w:right w:val="single" w:sz="4" w:space="0" w:color="auto"/>
            </w:tcBorders>
            <w:shd w:val="clear" w:color="auto" w:fill="auto"/>
            <w:noWrap/>
            <w:vAlign w:val="center"/>
            <w:hideMark/>
          </w:tcPr>
          <w:p w14:paraId="25424C15" w14:textId="77777777" w:rsidR="003E5232" w:rsidRPr="009A15C2" w:rsidRDefault="003E5232" w:rsidP="00926F1F">
            <w:pPr>
              <w:spacing w:after="0"/>
              <w:jc w:val="center"/>
              <w:rPr>
                <w:rFonts w:ascii="Calibri" w:hAnsi="Calibri"/>
                <w:color w:val="000000"/>
                <w:lang w:eastAsia="es-CO"/>
              </w:rPr>
            </w:pPr>
            <w:r>
              <w:rPr>
                <w:b/>
                <w:sz w:val="20"/>
              </w:rPr>
              <w:t>SI</w:t>
            </w:r>
          </w:p>
        </w:tc>
      </w:tr>
      <w:tr w:rsidR="003E5232" w:rsidRPr="003B4835" w14:paraId="36B14BB1"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3237F2B7" w14:textId="77777777" w:rsidR="003E5232" w:rsidRPr="00844D04" w:rsidRDefault="003E5232" w:rsidP="00926F1F">
            <w:pPr>
              <w:spacing w:after="0"/>
              <w:rPr>
                <w:rFonts w:ascii="Calibri" w:hAnsi="Calibri"/>
                <w:color w:val="FF0000"/>
                <w:lang w:eastAsia="es-CO"/>
              </w:rPr>
            </w:pPr>
            <w:r w:rsidRPr="00844D04">
              <w:rPr>
                <w:rFonts w:ascii="Calibri" w:hAnsi="Calibri"/>
                <w:color w:val="FF0000"/>
                <w:lang w:eastAsia="es-CO"/>
              </w:rPr>
              <w:t>Cuenta ya existe</w:t>
            </w:r>
            <w:r>
              <w:rPr>
                <w:rFonts w:ascii="Calibri" w:hAnsi="Calibri"/>
                <w:color w:val="FF0000"/>
                <w:lang w:eastAsia="es-CO"/>
              </w:rPr>
              <w:t xml:space="preserve"> (Se elimina)</w:t>
            </w:r>
          </w:p>
        </w:tc>
        <w:tc>
          <w:tcPr>
            <w:tcW w:w="1598" w:type="dxa"/>
            <w:tcBorders>
              <w:top w:val="nil"/>
              <w:left w:val="nil"/>
              <w:bottom w:val="single" w:sz="4" w:space="0" w:color="auto"/>
              <w:right w:val="single" w:sz="4" w:space="0" w:color="auto"/>
            </w:tcBorders>
            <w:shd w:val="clear" w:color="auto" w:fill="auto"/>
            <w:noWrap/>
            <w:vAlign w:val="center"/>
            <w:hideMark/>
          </w:tcPr>
          <w:p w14:paraId="27671233" w14:textId="77777777" w:rsidR="003E5232" w:rsidRDefault="003E5232" w:rsidP="00926F1F">
            <w:pPr>
              <w:spacing w:after="0"/>
              <w:jc w:val="center"/>
              <w:rPr>
                <w:rFonts w:ascii="Calibri" w:hAnsi="Calibri"/>
                <w:color w:val="FF0000"/>
                <w:lang w:eastAsia="es-CO"/>
              </w:rPr>
            </w:pPr>
            <w:r w:rsidRPr="00844D04">
              <w:rPr>
                <w:rFonts w:ascii="Calibri" w:hAnsi="Calibri"/>
                <w:color w:val="FF0000"/>
                <w:lang w:eastAsia="es-CO"/>
              </w:rPr>
              <w:t>Numérico</w:t>
            </w:r>
          </w:p>
          <w:p w14:paraId="3831FF73" w14:textId="77777777" w:rsidR="003E5232" w:rsidRPr="00844D04" w:rsidRDefault="003E5232" w:rsidP="00926F1F">
            <w:pPr>
              <w:spacing w:after="0"/>
              <w:jc w:val="center"/>
              <w:rPr>
                <w:rFonts w:ascii="Calibri" w:hAnsi="Calibri"/>
                <w:color w:val="FF0000"/>
                <w:lang w:eastAsia="es-CO"/>
              </w:rPr>
            </w:pPr>
            <w:r>
              <w:rPr>
                <w:rFonts w:ascii="Calibri" w:hAnsi="Calibri"/>
                <w:color w:val="FF0000"/>
                <w:lang w:eastAsia="es-CO"/>
              </w:rPr>
              <w:t>0 y 1</w:t>
            </w:r>
          </w:p>
        </w:tc>
        <w:tc>
          <w:tcPr>
            <w:tcW w:w="2046" w:type="dxa"/>
            <w:tcBorders>
              <w:top w:val="nil"/>
              <w:left w:val="nil"/>
              <w:bottom w:val="single" w:sz="4" w:space="0" w:color="auto"/>
              <w:right w:val="single" w:sz="4" w:space="0" w:color="auto"/>
            </w:tcBorders>
            <w:shd w:val="clear" w:color="auto" w:fill="auto"/>
            <w:noWrap/>
            <w:vAlign w:val="center"/>
            <w:hideMark/>
          </w:tcPr>
          <w:p w14:paraId="7121BF35" w14:textId="77777777" w:rsidR="003E5232" w:rsidRPr="00844D04" w:rsidRDefault="003E5232" w:rsidP="00926F1F">
            <w:pPr>
              <w:spacing w:after="0"/>
              <w:jc w:val="center"/>
              <w:rPr>
                <w:rFonts w:ascii="Calibri" w:hAnsi="Calibri"/>
                <w:color w:val="FF0000"/>
                <w:lang w:eastAsia="es-CO"/>
              </w:rPr>
            </w:pPr>
            <w:r>
              <w:rPr>
                <w:rFonts w:ascii="Calibri" w:hAnsi="Calibri"/>
                <w:color w:val="FF0000"/>
                <w:lang w:eastAsia="es-CO"/>
              </w:rPr>
              <w:t>Si</w:t>
            </w:r>
          </w:p>
        </w:tc>
      </w:tr>
      <w:tr w:rsidR="003E5232" w:rsidRPr="003B4835" w14:paraId="4C982C01" w14:textId="77777777" w:rsidTr="00926F1F">
        <w:trPr>
          <w:trHeight w:val="366"/>
          <w:jc w:val="center"/>
        </w:trPr>
        <w:tc>
          <w:tcPr>
            <w:tcW w:w="5004" w:type="dxa"/>
            <w:tcBorders>
              <w:top w:val="nil"/>
              <w:left w:val="single" w:sz="4" w:space="0" w:color="auto"/>
              <w:bottom w:val="single" w:sz="4" w:space="0" w:color="auto"/>
              <w:right w:val="single" w:sz="4" w:space="0" w:color="auto"/>
            </w:tcBorders>
            <w:shd w:val="clear" w:color="auto" w:fill="auto"/>
            <w:noWrap/>
            <w:vAlign w:val="center"/>
            <w:hideMark/>
          </w:tcPr>
          <w:p w14:paraId="4AB18D75" w14:textId="77777777" w:rsidR="003E5232" w:rsidRPr="00844D04" w:rsidRDefault="003E5232" w:rsidP="00926F1F">
            <w:pPr>
              <w:spacing w:after="0"/>
              <w:rPr>
                <w:rFonts w:ascii="Calibri" w:hAnsi="Calibri"/>
                <w:color w:val="FF0000"/>
                <w:lang w:eastAsia="es-CO"/>
              </w:rPr>
            </w:pPr>
            <w:r w:rsidRPr="00844D04">
              <w:rPr>
                <w:rFonts w:ascii="Calibri" w:hAnsi="Calibri"/>
                <w:color w:val="FF0000"/>
                <w:lang w:eastAsia="es-CO"/>
              </w:rPr>
              <w:t>Cuenta anteriormente creada</w:t>
            </w:r>
            <w:r>
              <w:rPr>
                <w:rFonts w:ascii="Calibri" w:hAnsi="Calibri"/>
                <w:color w:val="FF0000"/>
                <w:lang w:eastAsia="es-CO"/>
              </w:rPr>
              <w:t xml:space="preserve"> (Se elimina)</w:t>
            </w:r>
          </w:p>
        </w:tc>
        <w:tc>
          <w:tcPr>
            <w:tcW w:w="1598" w:type="dxa"/>
            <w:tcBorders>
              <w:top w:val="nil"/>
              <w:left w:val="nil"/>
              <w:bottom w:val="single" w:sz="4" w:space="0" w:color="auto"/>
              <w:right w:val="single" w:sz="4" w:space="0" w:color="auto"/>
            </w:tcBorders>
            <w:shd w:val="clear" w:color="auto" w:fill="auto"/>
            <w:noWrap/>
            <w:vAlign w:val="center"/>
            <w:hideMark/>
          </w:tcPr>
          <w:p w14:paraId="188C9846" w14:textId="77777777" w:rsidR="003E5232" w:rsidRDefault="003E5232" w:rsidP="00926F1F">
            <w:pPr>
              <w:spacing w:after="0"/>
              <w:jc w:val="center"/>
              <w:rPr>
                <w:rFonts w:ascii="Calibri" w:hAnsi="Calibri"/>
                <w:color w:val="FF0000"/>
                <w:lang w:eastAsia="es-CO"/>
              </w:rPr>
            </w:pPr>
            <w:r w:rsidRPr="00844D04">
              <w:rPr>
                <w:rFonts w:ascii="Calibri" w:hAnsi="Calibri"/>
                <w:color w:val="FF0000"/>
                <w:lang w:eastAsia="es-CO"/>
              </w:rPr>
              <w:t>Numérico</w:t>
            </w:r>
          </w:p>
          <w:p w14:paraId="64BA75F1" w14:textId="77777777" w:rsidR="003E5232" w:rsidRPr="00844D04" w:rsidRDefault="003E5232" w:rsidP="00926F1F">
            <w:pPr>
              <w:spacing w:after="0"/>
              <w:jc w:val="center"/>
              <w:rPr>
                <w:rFonts w:ascii="Calibri" w:hAnsi="Calibri"/>
                <w:color w:val="FF0000"/>
                <w:lang w:eastAsia="es-CO"/>
              </w:rPr>
            </w:pPr>
            <w:r>
              <w:rPr>
                <w:rFonts w:ascii="Calibri" w:hAnsi="Calibri"/>
                <w:color w:val="FF0000"/>
                <w:lang w:eastAsia="es-CO"/>
              </w:rPr>
              <w:t>0 y 1</w:t>
            </w:r>
          </w:p>
        </w:tc>
        <w:tc>
          <w:tcPr>
            <w:tcW w:w="2046" w:type="dxa"/>
            <w:tcBorders>
              <w:top w:val="nil"/>
              <w:left w:val="nil"/>
              <w:bottom w:val="single" w:sz="4" w:space="0" w:color="auto"/>
              <w:right w:val="single" w:sz="4" w:space="0" w:color="auto"/>
            </w:tcBorders>
            <w:shd w:val="clear" w:color="auto" w:fill="auto"/>
            <w:noWrap/>
            <w:vAlign w:val="center"/>
            <w:hideMark/>
          </w:tcPr>
          <w:p w14:paraId="604B8773" w14:textId="77777777" w:rsidR="003E5232" w:rsidRPr="00844D04" w:rsidRDefault="003E5232" w:rsidP="00926F1F">
            <w:pPr>
              <w:spacing w:after="0"/>
              <w:jc w:val="center"/>
              <w:rPr>
                <w:rFonts w:ascii="Calibri" w:hAnsi="Calibri"/>
                <w:color w:val="FF0000"/>
                <w:lang w:eastAsia="es-CO"/>
              </w:rPr>
            </w:pPr>
            <w:r>
              <w:rPr>
                <w:rFonts w:ascii="Calibri" w:hAnsi="Calibri"/>
                <w:color w:val="FF0000"/>
                <w:lang w:eastAsia="es-CO"/>
              </w:rPr>
              <w:t>Si</w:t>
            </w:r>
          </w:p>
        </w:tc>
      </w:tr>
      <w:tr w:rsidR="003E5232" w:rsidRPr="003B4835" w14:paraId="7FE661C6" w14:textId="77777777" w:rsidTr="00926F1F">
        <w:trPr>
          <w:trHeight w:val="366"/>
          <w:jc w:val="center"/>
        </w:trPr>
        <w:tc>
          <w:tcPr>
            <w:tcW w:w="500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4DD0B6B" w14:textId="77777777" w:rsidR="003E5232" w:rsidRPr="003E5232" w:rsidRDefault="003E5232" w:rsidP="00926F1F">
            <w:pPr>
              <w:spacing w:after="0"/>
              <w:rPr>
                <w:rFonts w:ascii="Calibri" w:hAnsi="Calibri"/>
                <w:color w:val="1F4E79" w:themeColor="accent1" w:themeShade="80"/>
                <w:lang w:eastAsia="es-CO"/>
              </w:rPr>
            </w:pPr>
            <w:r w:rsidRPr="003E5232">
              <w:rPr>
                <w:rFonts w:ascii="Calibri" w:hAnsi="Calibri"/>
                <w:color w:val="1F4E79" w:themeColor="accent1" w:themeShade="80"/>
                <w:lang w:eastAsia="es-CO"/>
              </w:rPr>
              <w:t>Custodio (Nuevo)</w:t>
            </w:r>
          </w:p>
        </w:tc>
        <w:tc>
          <w:tcPr>
            <w:tcW w:w="1598" w:type="dxa"/>
            <w:tcBorders>
              <w:top w:val="single" w:sz="4" w:space="0" w:color="auto"/>
              <w:left w:val="nil"/>
              <w:bottom w:val="single" w:sz="4" w:space="0" w:color="auto"/>
              <w:right w:val="single" w:sz="4" w:space="0" w:color="auto"/>
            </w:tcBorders>
            <w:shd w:val="clear" w:color="auto" w:fill="auto"/>
            <w:noWrap/>
            <w:vAlign w:val="center"/>
          </w:tcPr>
          <w:p w14:paraId="2F0BAE50" w14:textId="77777777" w:rsidR="003E5232" w:rsidRPr="003E5232" w:rsidRDefault="003E5232" w:rsidP="00926F1F">
            <w:pPr>
              <w:spacing w:after="0"/>
              <w:jc w:val="center"/>
              <w:rPr>
                <w:rFonts w:ascii="Calibri" w:hAnsi="Calibri"/>
                <w:color w:val="1F4E79" w:themeColor="accent1" w:themeShade="80"/>
                <w:lang w:eastAsia="es-CO"/>
              </w:rPr>
            </w:pPr>
            <w:r w:rsidRPr="003E5232">
              <w:rPr>
                <w:rFonts w:ascii="Calibri" w:hAnsi="Calibri"/>
                <w:color w:val="1F4E79" w:themeColor="accent1" w:themeShade="80"/>
                <w:lang w:eastAsia="es-CO"/>
              </w:rPr>
              <w:t>Alfanumérico (SI) o (NO)</w:t>
            </w:r>
          </w:p>
        </w:tc>
        <w:tc>
          <w:tcPr>
            <w:tcW w:w="2046" w:type="dxa"/>
            <w:tcBorders>
              <w:top w:val="single" w:sz="4" w:space="0" w:color="auto"/>
              <w:left w:val="nil"/>
              <w:bottom w:val="single" w:sz="4" w:space="0" w:color="auto"/>
              <w:right w:val="single" w:sz="4" w:space="0" w:color="auto"/>
            </w:tcBorders>
            <w:shd w:val="clear" w:color="auto" w:fill="auto"/>
            <w:noWrap/>
            <w:vAlign w:val="center"/>
          </w:tcPr>
          <w:p w14:paraId="6E2AED81" w14:textId="77777777" w:rsidR="003E5232" w:rsidRPr="003E5232" w:rsidRDefault="003E5232" w:rsidP="00926F1F">
            <w:pPr>
              <w:spacing w:after="0"/>
              <w:jc w:val="center"/>
              <w:rPr>
                <w:rFonts w:ascii="Calibri" w:hAnsi="Calibri"/>
                <w:color w:val="1F4E79" w:themeColor="accent1" w:themeShade="80"/>
                <w:lang w:eastAsia="es-CO"/>
              </w:rPr>
            </w:pPr>
            <w:r w:rsidRPr="003E5232">
              <w:rPr>
                <w:b/>
                <w:color w:val="1F4E79" w:themeColor="accent1" w:themeShade="80"/>
                <w:sz w:val="20"/>
              </w:rPr>
              <w:t>SI</w:t>
            </w:r>
          </w:p>
        </w:tc>
      </w:tr>
      <w:tr w:rsidR="003E5232" w:rsidRPr="003B4835" w14:paraId="56E5C327" w14:textId="77777777" w:rsidTr="00926F1F">
        <w:trPr>
          <w:trHeight w:val="366"/>
          <w:jc w:val="center"/>
        </w:trPr>
        <w:tc>
          <w:tcPr>
            <w:tcW w:w="500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441E922" w14:textId="77777777" w:rsidR="003E5232" w:rsidRPr="003E5232" w:rsidRDefault="003E5232" w:rsidP="00926F1F">
            <w:pPr>
              <w:spacing w:after="0"/>
              <w:rPr>
                <w:rFonts w:ascii="Calibri" w:hAnsi="Calibri"/>
                <w:color w:val="1F4E79" w:themeColor="accent1" w:themeShade="80"/>
                <w:lang w:eastAsia="es-CO"/>
              </w:rPr>
            </w:pPr>
            <w:r w:rsidRPr="003E5232">
              <w:rPr>
                <w:rFonts w:ascii="Calibri" w:hAnsi="Calibri"/>
                <w:color w:val="1F4E79" w:themeColor="accent1" w:themeShade="80"/>
                <w:lang w:eastAsia="es-CO"/>
              </w:rPr>
              <w:t>No. ID Custodio (Nuevo).</w:t>
            </w:r>
          </w:p>
        </w:tc>
        <w:tc>
          <w:tcPr>
            <w:tcW w:w="1598" w:type="dxa"/>
            <w:tcBorders>
              <w:top w:val="single" w:sz="4" w:space="0" w:color="auto"/>
              <w:left w:val="nil"/>
              <w:bottom w:val="single" w:sz="4" w:space="0" w:color="auto"/>
              <w:right w:val="single" w:sz="4" w:space="0" w:color="auto"/>
            </w:tcBorders>
            <w:shd w:val="clear" w:color="auto" w:fill="auto"/>
            <w:noWrap/>
            <w:vAlign w:val="center"/>
          </w:tcPr>
          <w:p w14:paraId="2F998F1A" w14:textId="77777777" w:rsidR="003E5232" w:rsidRPr="003E5232" w:rsidRDefault="003E5232" w:rsidP="00926F1F">
            <w:pPr>
              <w:spacing w:after="0"/>
              <w:jc w:val="center"/>
              <w:rPr>
                <w:rFonts w:ascii="Calibri" w:hAnsi="Calibri"/>
                <w:color w:val="1F4E79" w:themeColor="accent1" w:themeShade="80"/>
                <w:lang w:eastAsia="es-CO"/>
              </w:rPr>
            </w:pPr>
            <w:r w:rsidRPr="003E5232">
              <w:rPr>
                <w:rFonts w:ascii="Calibri" w:hAnsi="Calibri"/>
                <w:color w:val="1F4E79" w:themeColor="accent1" w:themeShade="80"/>
                <w:lang w:eastAsia="es-CO"/>
              </w:rPr>
              <w:t>Numérico.</w:t>
            </w:r>
          </w:p>
        </w:tc>
        <w:tc>
          <w:tcPr>
            <w:tcW w:w="2046" w:type="dxa"/>
            <w:tcBorders>
              <w:top w:val="single" w:sz="4" w:space="0" w:color="auto"/>
              <w:left w:val="nil"/>
              <w:bottom w:val="single" w:sz="4" w:space="0" w:color="auto"/>
              <w:right w:val="single" w:sz="4" w:space="0" w:color="auto"/>
            </w:tcBorders>
            <w:shd w:val="clear" w:color="auto" w:fill="auto"/>
            <w:noWrap/>
            <w:vAlign w:val="center"/>
          </w:tcPr>
          <w:p w14:paraId="31139271" w14:textId="77777777" w:rsidR="003E5232" w:rsidRPr="003E5232" w:rsidRDefault="003E5232" w:rsidP="00926F1F">
            <w:pPr>
              <w:spacing w:after="0"/>
              <w:jc w:val="center"/>
              <w:rPr>
                <w:rFonts w:ascii="Calibri" w:hAnsi="Calibri"/>
                <w:color w:val="1F4E79" w:themeColor="accent1" w:themeShade="80"/>
                <w:lang w:eastAsia="es-CO"/>
              </w:rPr>
            </w:pPr>
            <w:r w:rsidRPr="003E5232">
              <w:rPr>
                <w:b/>
                <w:color w:val="1F4E79" w:themeColor="accent1" w:themeShade="80"/>
                <w:sz w:val="20"/>
              </w:rPr>
              <w:t>SI</w:t>
            </w:r>
          </w:p>
        </w:tc>
      </w:tr>
      <w:tr w:rsidR="003E5232" w:rsidRPr="003B4835" w14:paraId="485E8B59" w14:textId="77777777" w:rsidTr="00926F1F">
        <w:trPr>
          <w:trHeight w:val="366"/>
          <w:jc w:val="center"/>
        </w:trPr>
        <w:tc>
          <w:tcPr>
            <w:tcW w:w="500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77CA1A9" w14:textId="77777777" w:rsidR="003E5232" w:rsidRPr="003E5232" w:rsidRDefault="003E5232" w:rsidP="00926F1F">
            <w:pPr>
              <w:spacing w:after="0"/>
              <w:rPr>
                <w:rFonts w:ascii="Calibri" w:hAnsi="Calibri"/>
                <w:color w:val="1F4E79" w:themeColor="accent1" w:themeShade="80"/>
                <w:lang w:eastAsia="es-CO"/>
              </w:rPr>
            </w:pPr>
            <w:r w:rsidRPr="003E5232">
              <w:rPr>
                <w:rFonts w:ascii="Calibri" w:hAnsi="Calibri"/>
                <w:color w:val="1F4E79" w:themeColor="accent1" w:themeShade="80"/>
                <w:lang w:eastAsia="es-CO"/>
              </w:rPr>
              <w:t>Cuenta CUD (Nuevo).</w:t>
            </w:r>
          </w:p>
        </w:tc>
        <w:tc>
          <w:tcPr>
            <w:tcW w:w="1598" w:type="dxa"/>
            <w:tcBorders>
              <w:top w:val="single" w:sz="4" w:space="0" w:color="auto"/>
              <w:left w:val="nil"/>
              <w:bottom w:val="single" w:sz="4" w:space="0" w:color="auto"/>
              <w:right w:val="single" w:sz="4" w:space="0" w:color="auto"/>
            </w:tcBorders>
            <w:shd w:val="clear" w:color="auto" w:fill="auto"/>
            <w:noWrap/>
            <w:vAlign w:val="center"/>
          </w:tcPr>
          <w:p w14:paraId="135298DA" w14:textId="77777777" w:rsidR="003E5232" w:rsidRPr="003E5232" w:rsidRDefault="003E5232" w:rsidP="00926F1F">
            <w:pPr>
              <w:spacing w:after="0"/>
              <w:jc w:val="center"/>
              <w:rPr>
                <w:rFonts w:ascii="Calibri" w:hAnsi="Calibri"/>
                <w:color w:val="1F4E79" w:themeColor="accent1" w:themeShade="80"/>
                <w:lang w:eastAsia="es-CO"/>
              </w:rPr>
            </w:pPr>
            <w:r w:rsidRPr="003E5232">
              <w:rPr>
                <w:rFonts w:ascii="Calibri" w:hAnsi="Calibri"/>
                <w:color w:val="1F4E79" w:themeColor="accent1" w:themeShade="80"/>
                <w:lang w:eastAsia="es-CO"/>
              </w:rPr>
              <w:t>Numérico.</w:t>
            </w:r>
          </w:p>
        </w:tc>
        <w:tc>
          <w:tcPr>
            <w:tcW w:w="2046" w:type="dxa"/>
            <w:tcBorders>
              <w:top w:val="single" w:sz="4" w:space="0" w:color="auto"/>
              <w:left w:val="nil"/>
              <w:bottom w:val="single" w:sz="4" w:space="0" w:color="auto"/>
              <w:right w:val="single" w:sz="4" w:space="0" w:color="auto"/>
            </w:tcBorders>
            <w:shd w:val="clear" w:color="auto" w:fill="auto"/>
            <w:noWrap/>
            <w:vAlign w:val="center"/>
          </w:tcPr>
          <w:p w14:paraId="62BEAF78" w14:textId="77777777" w:rsidR="003E5232" w:rsidRPr="003E5232" w:rsidRDefault="003E5232" w:rsidP="00926F1F">
            <w:pPr>
              <w:spacing w:after="0"/>
              <w:jc w:val="center"/>
              <w:rPr>
                <w:rFonts w:ascii="Calibri" w:hAnsi="Calibri"/>
                <w:color w:val="1F4E79" w:themeColor="accent1" w:themeShade="80"/>
                <w:lang w:eastAsia="es-CO"/>
              </w:rPr>
            </w:pPr>
            <w:r w:rsidRPr="003E5232">
              <w:rPr>
                <w:b/>
                <w:color w:val="1F4E79" w:themeColor="accent1" w:themeShade="80"/>
                <w:sz w:val="20"/>
              </w:rPr>
              <w:t>SI</w:t>
            </w:r>
          </w:p>
        </w:tc>
      </w:tr>
      <w:tr w:rsidR="003E5232" w:rsidRPr="003B4835" w14:paraId="6F972424" w14:textId="77777777" w:rsidTr="00926F1F">
        <w:trPr>
          <w:trHeight w:val="366"/>
          <w:jc w:val="center"/>
        </w:trPr>
        <w:tc>
          <w:tcPr>
            <w:tcW w:w="500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E14BFBA" w14:textId="77777777" w:rsidR="003E5232" w:rsidRPr="003E5232" w:rsidRDefault="003E5232" w:rsidP="00926F1F">
            <w:pPr>
              <w:spacing w:after="0"/>
              <w:rPr>
                <w:rFonts w:ascii="Calibri" w:hAnsi="Calibri"/>
                <w:color w:val="1F4E79" w:themeColor="accent1" w:themeShade="80"/>
                <w:lang w:eastAsia="es-CO"/>
              </w:rPr>
            </w:pPr>
            <w:r w:rsidRPr="003E5232">
              <w:rPr>
                <w:rFonts w:ascii="Calibri" w:hAnsi="Calibri"/>
                <w:color w:val="1F4E79" w:themeColor="accent1" w:themeShade="80"/>
                <w:lang w:eastAsia="es-CO"/>
              </w:rPr>
              <w:t>Portafolio CUD (Nuevo).</w:t>
            </w:r>
          </w:p>
        </w:tc>
        <w:tc>
          <w:tcPr>
            <w:tcW w:w="1598" w:type="dxa"/>
            <w:tcBorders>
              <w:top w:val="single" w:sz="4" w:space="0" w:color="auto"/>
              <w:left w:val="nil"/>
              <w:bottom w:val="single" w:sz="4" w:space="0" w:color="auto"/>
              <w:right w:val="single" w:sz="4" w:space="0" w:color="auto"/>
            </w:tcBorders>
            <w:shd w:val="clear" w:color="auto" w:fill="auto"/>
            <w:noWrap/>
            <w:vAlign w:val="center"/>
          </w:tcPr>
          <w:p w14:paraId="2D0C4014" w14:textId="77777777" w:rsidR="003E5232" w:rsidRPr="003E5232" w:rsidRDefault="003E5232" w:rsidP="00926F1F">
            <w:pPr>
              <w:spacing w:after="0"/>
              <w:jc w:val="center"/>
              <w:rPr>
                <w:rFonts w:ascii="Calibri" w:hAnsi="Calibri"/>
                <w:color w:val="1F4E79" w:themeColor="accent1" w:themeShade="80"/>
                <w:lang w:eastAsia="es-CO"/>
              </w:rPr>
            </w:pPr>
            <w:r w:rsidRPr="003E5232">
              <w:rPr>
                <w:rFonts w:ascii="Calibri" w:hAnsi="Calibri"/>
                <w:color w:val="1F4E79" w:themeColor="accent1" w:themeShade="80"/>
                <w:lang w:eastAsia="es-CO"/>
              </w:rPr>
              <w:t>Numérico.</w:t>
            </w:r>
          </w:p>
        </w:tc>
        <w:tc>
          <w:tcPr>
            <w:tcW w:w="2046" w:type="dxa"/>
            <w:tcBorders>
              <w:top w:val="single" w:sz="4" w:space="0" w:color="auto"/>
              <w:left w:val="nil"/>
              <w:bottom w:val="single" w:sz="4" w:space="0" w:color="auto"/>
              <w:right w:val="single" w:sz="4" w:space="0" w:color="auto"/>
            </w:tcBorders>
            <w:shd w:val="clear" w:color="auto" w:fill="auto"/>
            <w:noWrap/>
            <w:vAlign w:val="center"/>
          </w:tcPr>
          <w:p w14:paraId="4A02FC55" w14:textId="77777777" w:rsidR="003E5232" w:rsidRPr="003E5232" w:rsidRDefault="003E5232" w:rsidP="00926F1F">
            <w:pPr>
              <w:spacing w:after="0"/>
              <w:jc w:val="center"/>
              <w:rPr>
                <w:b/>
                <w:color w:val="1F4E79" w:themeColor="accent1" w:themeShade="80"/>
                <w:sz w:val="20"/>
              </w:rPr>
            </w:pPr>
            <w:r w:rsidRPr="003E5232">
              <w:rPr>
                <w:b/>
                <w:color w:val="1F4E79" w:themeColor="accent1" w:themeShade="80"/>
                <w:sz w:val="20"/>
              </w:rPr>
              <w:t>SI</w:t>
            </w:r>
          </w:p>
        </w:tc>
      </w:tr>
      <w:tr w:rsidR="003E5232" w:rsidRPr="003B4835" w14:paraId="68E614D1" w14:textId="77777777" w:rsidTr="00926F1F">
        <w:trPr>
          <w:trHeight w:val="366"/>
          <w:jc w:val="center"/>
        </w:trPr>
        <w:tc>
          <w:tcPr>
            <w:tcW w:w="500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4525C10" w14:textId="77777777" w:rsidR="003E5232" w:rsidRPr="003E5232" w:rsidRDefault="003E5232" w:rsidP="00926F1F">
            <w:pPr>
              <w:spacing w:after="0"/>
              <w:rPr>
                <w:rFonts w:ascii="Calibri" w:hAnsi="Calibri"/>
                <w:color w:val="1F4E79" w:themeColor="accent1" w:themeShade="80"/>
                <w:lang w:eastAsia="es-CO"/>
              </w:rPr>
            </w:pPr>
            <w:r w:rsidRPr="003E5232">
              <w:rPr>
                <w:rFonts w:ascii="Calibri" w:hAnsi="Calibri"/>
                <w:color w:val="1F4E79" w:themeColor="accent1" w:themeShade="80"/>
                <w:lang w:eastAsia="es-CO"/>
              </w:rPr>
              <w:t>No. Contrato DCV custodio (Nuevo).</w:t>
            </w:r>
          </w:p>
        </w:tc>
        <w:tc>
          <w:tcPr>
            <w:tcW w:w="1598" w:type="dxa"/>
            <w:tcBorders>
              <w:top w:val="single" w:sz="4" w:space="0" w:color="auto"/>
              <w:left w:val="nil"/>
              <w:bottom w:val="single" w:sz="4" w:space="0" w:color="auto"/>
              <w:right w:val="single" w:sz="4" w:space="0" w:color="auto"/>
            </w:tcBorders>
            <w:shd w:val="clear" w:color="auto" w:fill="auto"/>
            <w:noWrap/>
            <w:vAlign w:val="center"/>
          </w:tcPr>
          <w:p w14:paraId="36A28357" w14:textId="77777777" w:rsidR="003E5232" w:rsidRPr="003E5232" w:rsidRDefault="003E5232" w:rsidP="00926F1F">
            <w:pPr>
              <w:spacing w:after="0"/>
              <w:jc w:val="center"/>
              <w:rPr>
                <w:rFonts w:ascii="Calibri" w:hAnsi="Calibri"/>
                <w:color w:val="1F4E79" w:themeColor="accent1" w:themeShade="80"/>
                <w:lang w:eastAsia="es-CO"/>
              </w:rPr>
            </w:pPr>
            <w:r w:rsidRPr="003E5232">
              <w:rPr>
                <w:rFonts w:ascii="Calibri" w:hAnsi="Calibri"/>
                <w:color w:val="1F4E79" w:themeColor="accent1" w:themeShade="80"/>
                <w:lang w:eastAsia="es-CO"/>
              </w:rPr>
              <w:t>Numérico</w:t>
            </w:r>
          </w:p>
        </w:tc>
        <w:tc>
          <w:tcPr>
            <w:tcW w:w="2046" w:type="dxa"/>
            <w:tcBorders>
              <w:top w:val="single" w:sz="4" w:space="0" w:color="auto"/>
              <w:left w:val="nil"/>
              <w:bottom w:val="single" w:sz="4" w:space="0" w:color="auto"/>
              <w:right w:val="single" w:sz="4" w:space="0" w:color="auto"/>
            </w:tcBorders>
            <w:shd w:val="clear" w:color="auto" w:fill="auto"/>
            <w:noWrap/>
            <w:vAlign w:val="center"/>
          </w:tcPr>
          <w:p w14:paraId="13957CEC" w14:textId="77777777" w:rsidR="003E5232" w:rsidRPr="003E5232" w:rsidRDefault="003E5232" w:rsidP="00926F1F">
            <w:pPr>
              <w:spacing w:after="0"/>
              <w:jc w:val="center"/>
              <w:rPr>
                <w:rFonts w:ascii="Calibri" w:hAnsi="Calibri"/>
                <w:color w:val="1F4E79" w:themeColor="accent1" w:themeShade="80"/>
                <w:lang w:eastAsia="es-CO"/>
              </w:rPr>
            </w:pPr>
            <w:r w:rsidRPr="003E5232">
              <w:rPr>
                <w:b/>
                <w:color w:val="1F4E79" w:themeColor="accent1" w:themeShade="80"/>
                <w:sz w:val="20"/>
              </w:rPr>
              <w:t>SI</w:t>
            </w:r>
          </w:p>
        </w:tc>
      </w:tr>
      <w:tr w:rsidR="003E5232" w:rsidRPr="003B4835" w14:paraId="4554A875" w14:textId="77777777" w:rsidTr="00926F1F">
        <w:trPr>
          <w:trHeight w:val="366"/>
          <w:jc w:val="center"/>
        </w:trPr>
        <w:tc>
          <w:tcPr>
            <w:tcW w:w="500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DB980C6" w14:textId="77777777" w:rsidR="003E5232" w:rsidRPr="003E5232" w:rsidRDefault="003E5232" w:rsidP="00926F1F">
            <w:pPr>
              <w:spacing w:after="0"/>
              <w:rPr>
                <w:rFonts w:ascii="Calibri" w:hAnsi="Calibri"/>
                <w:color w:val="1F4E79" w:themeColor="accent1" w:themeShade="80"/>
                <w:lang w:eastAsia="es-CO"/>
              </w:rPr>
            </w:pPr>
            <w:r w:rsidRPr="003E5232">
              <w:rPr>
                <w:rFonts w:ascii="Calibri" w:hAnsi="Calibri"/>
                <w:color w:val="1F4E79" w:themeColor="accent1" w:themeShade="80"/>
                <w:lang w:eastAsia="es-CO"/>
              </w:rPr>
              <w:t>Digito DCV custodio (Nuevo).</w:t>
            </w:r>
          </w:p>
        </w:tc>
        <w:tc>
          <w:tcPr>
            <w:tcW w:w="1598" w:type="dxa"/>
            <w:tcBorders>
              <w:top w:val="single" w:sz="4" w:space="0" w:color="auto"/>
              <w:left w:val="nil"/>
              <w:bottom w:val="single" w:sz="4" w:space="0" w:color="auto"/>
              <w:right w:val="single" w:sz="4" w:space="0" w:color="auto"/>
            </w:tcBorders>
            <w:shd w:val="clear" w:color="auto" w:fill="auto"/>
            <w:noWrap/>
            <w:vAlign w:val="center"/>
          </w:tcPr>
          <w:p w14:paraId="308E0685" w14:textId="77777777" w:rsidR="003E5232" w:rsidRPr="003E5232" w:rsidRDefault="003E5232" w:rsidP="00926F1F">
            <w:pPr>
              <w:spacing w:after="0"/>
              <w:jc w:val="center"/>
              <w:rPr>
                <w:rFonts w:ascii="Calibri" w:hAnsi="Calibri"/>
                <w:color w:val="1F4E79" w:themeColor="accent1" w:themeShade="80"/>
                <w:lang w:eastAsia="es-CO"/>
              </w:rPr>
            </w:pPr>
            <w:r w:rsidRPr="003E5232">
              <w:rPr>
                <w:rFonts w:ascii="Calibri" w:hAnsi="Calibri"/>
                <w:color w:val="1F4E79" w:themeColor="accent1" w:themeShade="80"/>
                <w:lang w:eastAsia="es-CO"/>
              </w:rPr>
              <w:t>Numérico</w:t>
            </w:r>
          </w:p>
        </w:tc>
        <w:tc>
          <w:tcPr>
            <w:tcW w:w="2046" w:type="dxa"/>
            <w:tcBorders>
              <w:top w:val="single" w:sz="4" w:space="0" w:color="auto"/>
              <w:left w:val="nil"/>
              <w:bottom w:val="single" w:sz="4" w:space="0" w:color="auto"/>
              <w:right w:val="single" w:sz="4" w:space="0" w:color="auto"/>
            </w:tcBorders>
            <w:shd w:val="clear" w:color="auto" w:fill="auto"/>
            <w:noWrap/>
            <w:vAlign w:val="center"/>
          </w:tcPr>
          <w:p w14:paraId="539CE6F2" w14:textId="77777777" w:rsidR="003E5232" w:rsidRPr="003E5232" w:rsidRDefault="003E5232" w:rsidP="00926F1F">
            <w:pPr>
              <w:spacing w:after="0"/>
              <w:jc w:val="center"/>
              <w:rPr>
                <w:rFonts w:ascii="Calibri" w:hAnsi="Calibri"/>
                <w:color w:val="1F4E79" w:themeColor="accent1" w:themeShade="80"/>
                <w:lang w:eastAsia="es-CO"/>
              </w:rPr>
            </w:pPr>
            <w:r w:rsidRPr="003E5232">
              <w:rPr>
                <w:b/>
                <w:color w:val="1F4E79" w:themeColor="accent1" w:themeShade="80"/>
                <w:sz w:val="20"/>
              </w:rPr>
              <w:t>SI</w:t>
            </w:r>
          </w:p>
        </w:tc>
      </w:tr>
      <w:tr w:rsidR="003E5232" w:rsidRPr="003B4835" w14:paraId="188A2A08" w14:textId="77777777" w:rsidTr="00926F1F">
        <w:trPr>
          <w:trHeight w:val="366"/>
          <w:jc w:val="center"/>
        </w:trPr>
        <w:tc>
          <w:tcPr>
            <w:tcW w:w="500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BCF6279" w14:textId="77777777" w:rsidR="003E5232" w:rsidRPr="003E5232" w:rsidRDefault="003E5232" w:rsidP="00926F1F">
            <w:pPr>
              <w:spacing w:after="0"/>
              <w:ind w:left="708" w:hanging="708"/>
              <w:rPr>
                <w:rFonts w:ascii="Calibri" w:hAnsi="Calibri"/>
                <w:color w:val="1F4E79" w:themeColor="accent1" w:themeShade="80"/>
                <w:lang w:eastAsia="es-CO"/>
              </w:rPr>
            </w:pPr>
            <w:r w:rsidRPr="003E5232">
              <w:rPr>
                <w:rFonts w:ascii="Calibri" w:hAnsi="Calibri"/>
                <w:color w:val="1F4E79" w:themeColor="accent1" w:themeShade="80"/>
                <w:lang w:eastAsia="es-CO"/>
              </w:rPr>
              <w:t>Entidad Portafolio DCV custodio (Nuevo).</w:t>
            </w:r>
          </w:p>
        </w:tc>
        <w:tc>
          <w:tcPr>
            <w:tcW w:w="1598" w:type="dxa"/>
            <w:tcBorders>
              <w:top w:val="single" w:sz="4" w:space="0" w:color="auto"/>
              <w:left w:val="nil"/>
              <w:bottom w:val="single" w:sz="4" w:space="0" w:color="auto"/>
              <w:right w:val="single" w:sz="4" w:space="0" w:color="auto"/>
            </w:tcBorders>
            <w:shd w:val="clear" w:color="auto" w:fill="auto"/>
            <w:noWrap/>
            <w:vAlign w:val="center"/>
          </w:tcPr>
          <w:p w14:paraId="3E01B138" w14:textId="77777777" w:rsidR="003E5232" w:rsidRPr="003E5232" w:rsidRDefault="003E5232" w:rsidP="00926F1F">
            <w:pPr>
              <w:spacing w:after="0"/>
              <w:ind w:left="708" w:hanging="708"/>
              <w:jc w:val="center"/>
              <w:rPr>
                <w:rFonts w:ascii="Calibri" w:hAnsi="Calibri"/>
                <w:color w:val="1F4E79" w:themeColor="accent1" w:themeShade="80"/>
                <w:lang w:eastAsia="es-CO"/>
              </w:rPr>
            </w:pPr>
            <w:r w:rsidRPr="003E5232">
              <w:rPr>
                <w:rFonts w:ascii="Calibri" w:hAnsi="Calibri"/>
                <w:color w:val="1F4E79" w:themeColor="accent1" w:themeShade="80"/>
                <w:lang w:eastAsia="es-CO"/>
              </w:rPr>
              <w:t>Numérico</w:t>
            </w:r>
          </w:p>
        </w:tc>
        <w:tc>
          <w:tcPr>
            <w:tcW w:w="2046" w:type="dxa"/>
            <w:tcBorders>
              <w:top w:val="single" w:sz="4" w:space="0" w:color="auto"/>
              <w:left w:val="nil"/>
              <w:bottom w:val="single" w:sz="4" w:space="0" w:color="auto"/>
              <w:right w:val="single" w:sz="4" w:space="0" w:color="auto"/>
            </w:tcBorders>
            <w:shd w:val="clear" w:color="auto" w:fill="auto"/>
            <w:noWrap/>
            <w:vAlign w:val="center"/>
          </w:tcPr>
          <w:p w14:paraId="61F89572" w14:textId="77777777" w:rsidR="003E5232" w:rsidRPr="003E5232" w:rsidRDefault="003E5232" w:rsidP="00926F1F">
            <w:pPr>
              <w:spacing w:after="0"/>
              <w:jc w:val="center"/>
              <w:rPr>
                <w:rFonts w:ascii="Calibri" w:hAnsi="Calibri"/>
                <w:color w:val="1F4E79" w:themeColor="accent1" w:themeShade="80"/>
                <w:lang w:eastAsia="es-CO"/>
              </w:rPr>
            </w:pPr>
            <w:r w:rsidRPr="003E5232">
              <w:rPr>
                <w:b/>
                <w:color w:val="1F4E79" w:themeColor="accent1" w:themeShade="80"/>
                <w:sz w:val="20"/>
              </w:rPr>
              <w:t>SI</w:t>
            </w:r>
          </w:p>
        </w:tc>
      </w:tr>
      <w:tr w:rsidR="003E5232" w:rsidRPr="003B4835" w14:paraId="5E5721B2" w14:textId="77777777" w:rsidTr="00926F1F">
        <w:trPr>
          <w:trHeight w:val="366"/>
          <w:jc w:val="center"/>
        </w:trPr>
        <w:tc>
          <w:tcPr>
            <w:tcW w:w="500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77B32CD" w14:textId="77777777" w:rsidR="003E5232" w:rsidRPr="003E5232" w:rsidRDefault="003E5232" w:rsidP="00926F1F">
            <w:pPr>
              <w:spacing w:after="0"/>
              <w:ind w:left="708" w:hanging="708"/>
              <w:rPr>
                <w:rFonts w:ascii="Calibri" w:hAnsi="Calibri"/>
                <w:color w:val="1F4E79" w:themeColor="accent1" w:themeShade="80"/>
                <w:lang w:eastAsia="es-CO"/>
              </w:rPr>
            </w:pPr>
            <w:r w:rsidRPr="003E5232">
              <w:rPr>
                <w:rFonts w:ascii="Calibri" w:hAnsi="Calibri"/>
                <w:color w:val="1F4E79" w:themeColor="accent1" w:themeShade="80"/>
                <w:lang w:eastAsia="es-CO"/>
              </w:rPr>
              <w:t>Marcación MILA (Nuevo)</w:t>
            </w:r>
          </w:p>
        </w:tc>
        <w:tc>
          <w:tcPr>
            <w:tcW w:w="1598" w:type="dxa"/>
            <w:tcBorders>
              <w:top w:val="single" w:sz="4" w:space="0" w:color="auto"/>
              <w:left w:val="nil"/>
              <w:bottom w:val="single" w:sz="4" w:space="0" w:color="auto"/>
              <w:right w:val="single" w:sz="4" w:space="0" w:color="auto"/>
            </w:tcBorders>
            <w:shd w:val="clear" w:color="auto" w:fill="auto"/>
            <w:noWrap/>
            <w:vAlign w:val="center"/>
          </w:tcPr>
          <w:p w14:paraId="1C58974D" w14:textId="77777777" w:rsidR="003E5232" w:rsidRPr="003E5232" w:rsidRDefault="003E5232" w:rsidP="00926F1F">
            <w:pPr>
              <w:spacing w:after="0"/>
              <w:ind w:left="708" w:hanging="708"/>
              <w:rPr>
                <w:rFonts w:ascii="Calibri" w:hAnsi="Calibri"/>
                <w:color w:val="1F4E79" w:themeColor="accent1" w:themeShade="80"/>
                <w:lang w:eastAsia="es-CO"/>
              </w:rPr>
            </w:pPr>
            <w:r w:rsidRPr="003E5232">
              <w:rPr>
                <w:rFonts w:ascii="Calibri" w:hAnsi="Calibri"/>
                <w:color w:val="1F4E79" w:themeColor="accent1" w:themeShade="80"/>
                <w:lang w:eastAsia="es-CO"/>
              </w:rPr>
              <w:t>Alfanumérico (SI) o (NO)</w:t>
            </w:r>
          </w:p>
        </w:tc>
        <w:tc>
          <w:tcPr>
            <w:tcW w:w="2046" w:type="dxa"/>
            <w:tcBorders>
              <w:top w:val="single" w:sz="4" w:space="0" w:color="auto"/>
              <w:left w:val="nil"/>
              <w:bottom w:val="single" w:sz="4" w:space="0" w:color="auto"/>
              <w:right w:val="single" w:sz="4" w:space="0" w:color="auto"/>
            </w:tcBorders>
            <w:shd w:val="clear" w:color="auto" w:fill="auto"/>
            <w:noWrap/>
            <w:vAlign w:val="center"/>
          </w:tcPr>
          <w:p w14:paraId="0DB11AA0" w14:textId="77777777" w:rsidR="003E5232" w:rsidRPr="003E5232" w:rsidRDefault="003E5232" w:rsidP="00926F1F">
            <w:pPr>
              <w:spacing w:after="0"/>
              <w:jc w:val="center"/>
              <w:rPr>
                <w:b/>
                <w:color w:val="1F4E79" w:themeColor="accent1" w:themeShade="80"/>
                <w:sz w:val="20"/>
              </w:rPr>
            </w:pPr>
            <w:r w:rsidRPr="003E5232">
              <w:rPr>
                <w:b/>
                <w:color w:val="1F4E79" w:themeColor="accent1" w:themeShade="80"/>
                <w:sz w:val="20"/>
              </w:rPr>
              <w:t>SI</w:t>
            </w:r>
          </w:p>
        </w:tc>
      </w:tr>
      <w:tr w:rsidR="003E5232" w:rsidRPr="003B4835" w14:paraId="1D039FC2" w14:textId="77777777" w:rsidTr="00926F1F">
        <w:trPr>
          <w:trHeight w:val="366"/>
          <w:jc w:val="center"/>
        </w:trPr>
        <w:tc>
          <w:tcPr>
            <w:tcW w:w="500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FB4A4FF" w14:textId="77777777" w:rsidR="003E5232" w:rsidRPr="003E5232" w:rsidRDefault="003E5232" w:rsidP="00926F1F">
            <w:pPr>
              <w:rPr>
                <w:rFonts w:cs="Arial"/>
                <w:color w:val="1F4E79" w:themeColor="accent1" w:themeShade="80"/>
              </w:rPr>
            </w:pPr>
            <w:r w:rsidRPr="003E5232">
              <w:rPr>
                <w:rFonts w:cs="Arial"/>
                <w:color w:val="1F4E79" w:themeColor="accent1" w:themeShade="80"/>
              </w:rPr>
              <w:t>Código depositante directo (Nuevo)</w:t>
            </w:r>
          </w:p>
        </w:tc>
        <w:tc>
          <w:tcPr>
            <w:tcW w:w="1598" w:type="dxa"/>
            <w:tcBorders>
              <w:top w:val="single" w:sz="4" w:space="0" w:color="auto"/>
              <w:left w:val="nil"/>
              <w:bottom w:val="single" w:sz="4" w:space="0" w:color="auto"/>
              <w:right w:val="single" w:sz="4" w:space="0" w:color="auto"/>
            </w:tcBorders>
            <w:shd w:val="clear" w:color="auto" w:fill="auto"/>
            <w:noWrap/>
            <w:vAlign w:val="center"/>
          </w:tcPr>
          <w:p w14:paraId="602AA3BA" w14:textId="77777777" w:rsidR="003E5232" w:rsidRPr="003E5232" w:rsidRDefault="003E5232" w:rsidP="00926F1F">
            <w:pPr>
              <w:spacing w:after="0"/>
              <w:ind w:left="708" w:hanging="708"/>
              <w:jc w:val="center"/>
              <w:rPr>
                <w:rFonts w:ascii="Calibri" w:hAnsi="Calibri"/>
                <w:color w:val="1F4E79" w:themeColor="accent1" w:themeShade="80"/>
                <w:lang w:eastAsia="es-CO"/>
              </w:rPr>
            </w:pPr>
            <w:r w:rsidRPr="003E5232">
              <w:rPr>
                <w:rFonts w:ascii="Calibri" w:hAnsi="Calibri"/>
                <w:color w:val="1F4E79" w:themeColor="accent1" w:themeShade="80"/>
                <w:lang w:eastAsia="es-CO"/>
              </w:rPr>
              <w:t>Numérico</w:t>
            </w:r>
          </w:p>
        </w:tc>
        <w:tc>
          <w:tcPr>
            <w:tcW w:w="2046" w:type="dxa"/>
            <w:tcBorders>
              <w:top w:val="single" w:sz="4" w:space="0" w:color="auto"/>
              <w:left w:val="nil"/>
              <w:bottom w:val="single" w:sz="4" w:space="0" w:color="auto"/>
              <w:right w:val="single" w:sz="4" w:space="0" w:color="auto"/>
            </w:tcBorders>
            <w:shd w:val="clear" w:color="auto" w:fill="auto"/>
            <w:noWrap/>
            <w:vAlign w:val="center"/>
          </w:tcPr>
          <w:p w14:paraId="5ED7EF49" w14:textId="77777777" w:rsidR="003E5232" w:rsidRPr="003E5232" w:rsidRDefault="003E5232" w:rsidP="00926F1F">
            <w:pPr>
              <w:spacing w:after="0"/>
              <w:jc w:val="center"/>
              <w:rPr>
                <w:b/>
                <w:color w:val="1F4E79" w:themeColor="accent1" w:themeShade="80"/>
                <w:sz w:val="20"/>
              </w:rPr>
            </w:pPr>
            <w:r w:rsidRPr="003E5232">
              <w:rPr>
                <w:b/>
                <w:color w:val="1F4E79" w:themeColor="accent1" w:themeShade="80"/>
                <w:sz w:val="20"/>
              </w:rPr>
              <w:t>SI</w:t>
            </w:r>
          </w:p>
        </w:tc>
      </w:tr>
    </w:tbl>
    <w:p w14:paraId="2F149FF5" w14:textId="53EA7878" w:rsidR="002E500E" w:rsidRDefault="002E500E">
      <w:pPr>
        <w:jc w:val="both"/>
        <w:rPr>
          <w:rFonts w:ascii="Arial" w:hAnsi="Arial" w:cs="Arial"/>
        </w:rPr>
      </w:pPr>
    </w:p>
    <w:p w14:paraId="651C77FF" w14:textId="1D7FB7A3" w:rsidR="00432404" w:rsidRDefault="00432404">
      <w:pPr>
        <w:jc w:val="both"/>
        <w:rPr>
          <w:rFonts w:ascii="Arial" w:hAnsi="Arial" w:cs="Arial"/>
        </w:rPr>
      </w:pPr>
    </w:p>
    <w:p w14:paraId="47B49B51" w14:textId="07A67A29" w:rsidR="00432404" w:rsidRDefault="00432404">
      <w:pPr>
        <w:jc w:val="both"/>
        <w:rPr>
          <w:rFonts w:ascii="Arial" w:hAnsi="Arial" w:cs="Arial"/>
        </w:rPr>
      </w:pPr>
    </w:p>
    <w:p w14:paraId="18A92773" w14:textId="589881C0" w:rsidR="00432404" w:rsidRDefault="00432404">
      <w:pPr>
        <w:jc w:val="both"/>
        <w:rPr>
          <w:rFonts w:ascii="Arial" w:hAnsi="Arial" w:cs="Arial"/>
        </w:rPr>
      </w:pPr>
    </w:p>
    <w:p w14:paraId="6DB68A13" w14:textId="747A3111" w:rsidR="002A32B3" w:rsidRDefault="002A32B3">
      <w:pPr>
        <w:jc w:val="both"/>
        <w:rPr>
          <w:rFonts w:ascii="Arial" w:hAnsi="Arial" w:cs="Arial"/>
        </w:rPr>
      </w:pPr>
    </w:p>
    <w:p w14:paraId="0EB9429A" w14:textId="5CF0F173" w:rsidR="002A32B3" w:rsidRDefault="002A32B3">
      <w:pPr>
        <w:jc w:val="both"/>
        <w:rPr>
          <w:rFonts w:ascii="Arial" w:hAnsi="Arial" w:cs="Arial"/>
        </w:rPr>
      </w:pPr>
    </w:p>
    <w:p w14:paraId="226BBC3E" w14:textId="75A98DD8" w:rsidR="002A32B3" w:rsidRDefault="002A32B3">
      <w:pPr>
        <w:jc w:val="both"/>
        <w:rPr>
          <w:rFonts w:ascii="Arial" w:hAnsi="Arial" w:cs="Arial"/>
        </w:rPr>
      </w:pPr>
    </w:p>
    <w:p w14:paraId="04B38ACA" w14:textId="77777777" w:rsidR="002A32B3" w:rsidRDefault="002A32B3">
      <w:pPr>
        <w:jc w:val="both"/>
        <w:rPr>
          <w:rFonts w:ascii="Arial" w:hAnsi="Arial" w:cs="Arial"/>
        </w:rPr>
      </w:pPr>
    </w:p>
    <w:p w14:paraId="4549429C" w14:textId="05FD347B" w:rsidR="002E500E" w:rsidRDefault="007343B8" w:rsidP="00C67769">
      <w:pPr>
        <w:pStyle w:val="Prrafodelista1"/>
        <w:numPr>
          <w:ilvl w:val="4"/>
          <w:numId w:val="1"/>
        </w:numPr>
        <w:jc w:val="both"/>
        <w:rPr>
          <w:rFonts w:ascii="Arial" w:hAnsi="Arial" w:cs="Arial"/>
          <w:b/>
        </w:rPr>
      </w:pPr>
      <w:r w:rsidRPr="00C67769">
        <w:rPr>
          <w:rFonts w:ascii="Arial" w:hAnsi="Arial" w:cs="Arial"/>
          <w:b/>
        </w:rPr>
        <w:lastRenderedPageBreak/>
        <w:t xml:space="preserve">Creación de Cuentas </w:t>
      </w:r>
      <w:r w:rsidR="00CA53E5">
        <w:rPr>
          <w:rFonts w:ascii="Arial" w:hAnsi="Arial" w:cs="Arial"/>
          <w:b/>
        </w:rPr>
        <w:t>a través de la</w:t>
      </w:r>
      <w:r w:rsidRPr="00C67769">
        <w:rPr>
          <w:rFonts w:ascii="Arial" w:hAnsi="Arial" w:cs="Arial"/>
          <w:b/>
        </w:rPr>
        <w:t xml:space="preserve"> pantalla del Portal</w:t>
      </w:r>
    </w:p>
    <w:p w14:paraId="268D34E3" w14:textId="77777777" w:rsidR="00C67769" w:rsidRDefault="00C67769" w:rsidP="00C67769">
      <w:pPr>
        <w:pStyle w:val="Prrafodelista1"/>
        <w:ind w:left="360"/>
        <w:jc w:val="both"/>
        <w:rPr>
          <w:rFonts w:ascii="Arial" w:hAnsi="Arial" w:cs="Arial"/>
          <w:b/>
        </w:rPr>
      </w:pPr>
    </w:p>
    <w:p w14:paraId="1232B69E" w14:textId="18B8546C" w:rsidR="00C67769" w:rsidRDefault="00C67769" w:rsidP="00C67769">
      <w:pPr>
        <w:pStyle w:val="Prrafodelista1"/>
        <w:ind w:left="360"/>
        <w:jc w:val="both"/>
        <w:rPr>
          <w:rFonts w:ascii="Arial" w:hAnsi="Arial" w:cs="Arial"/>
        </w:rPr>
      </w:pPr>
      <w:r>
        <w:rPr>
          <w:rFonts w:ascii="Arial" w:hAnsi="Arial" w:cs="Arial"/>
        </w:rPr>
        <w:t>A la creación por pantalla se adicionarán los mismos campos mencionados en la creación masiva.</w:t>
      </w:r>
    </w:p>
    <w:p w14:paraId="728B6150" w14:textId="77777777" w:rsidR="00BA353C" w:rsidRDefault="00BA353C" w:rsidP="00C67769">
      <w:pPr>
        <w:pStyle w:val="Prrafodelista1"/>
        <w:ind w:left="360"/>
        <w:jc w:val="both"/>
        <w:rPr>
          <w:rFonts w:ascii="Arial" w:hAnsi="Arial" w:cs="Arial"/>
        </w:rPr>
      </w:pPr>
    </w:p>
    <w:p w14:paraId="6590927D" w14:textId="77777777" w:rsidR="00CF25D8" w:rsidRPr="00BA353C" w:rsidRDefault="00F00A6A" w:rsidP="00F00A6A">
      <w:pPr>
        <w:pStyle w:val="Prrafodelista1"/>
        <w:numPr>
          <w:ilvl w:val="1"/>
          <w:numId w:val="3"/>
        </w:numPr>
        <w:jc w:val="both"/>
        <w:rPr>
          <w:rFonts w:ascii="Arial" w:hAnsi="Arial" w:cs="Arial"/>
        </w:rPr>
      </w:pPr>
      <w:r w:rsidRPr="00BA353C">
        <w:rPr>
          <w:rFonts w:ascii="Arial" w:hAnsi="Arial" w:cs="Arial"/>
        </w:rPr>
        <w:t>Cuenta CUD</w:t>
      </w:r>
    </w:p>
    <w:p w14:paraId="7650ACBC" w14:textId="77777777" w:rsidR="00CF25D8" w:rsidRPr="00BA353C" w:rsidRDefault="00F00A6A" w:rsidP="00F00A6A">
      <w:pPr>
        <w:pStyle w:val="Prrafodelista1"/>
        <w:numPr>
          <w:ilvl w:val="1"/>
          <w:numId w:val="3"/>
        </w:numPr>
        <w:jc w:val="both"/>
        <w:rPr>
          <w:rFonts w:ascii="Arial" w:hAnsi="Arial" w:cs="Arial"/>
        </w:rPr>
      </w:pPr>
      <w:r w:rsidRPr="00BA353C">
        <w:rPr>
          <w:rFonts w:ascii="Arial" w:hAnsi="Arial" w:cs="Arial"/>
        </w:rPr>
        <w:t>Portafolio CUD</w:t>
      </w:r>
    </w:p>
    <w:p w14:paraId="0FFF94A5" w14:textId="77777777" w:rsidR="00CF25D8" w:rsidRPr="00BA353C" w:rsidRDefault="00F00A6A" w:rsidP="00F00A6A">
      <w:pPr>
        <w:pStyle w:val="Prrafodelista1"/>
        <w:numPr>
          <w:ilvl w:val="1"/>
          <w:numId w:val="3"/>
        </w:numPr>
        <w:jc w:val="both"/>
        <w:rPr>
          <w:rFonts w:ascii="Arial" w:hAnsi="Arial" w:cs="Arial"/>
        </w:rPr>
      </w:pPr>
      <w:r w:rsidRPr="00BA353C">
        <w:rPr>
          <w:rFonts w:ascii="Arial" w:hAnsi="Arial" w:cs="Arial"/>
        </w:rPr>
        <w:t>No. Contrato DCV custodio</w:t>
      </w:r>
    </w:p>
    <w:p w14:paraId="0B1443C4" w14:textId="77777777" w:rsidR="00BA353C" w:rsidRDefault="00F00A6A" w:rsidP="00F00A6A">
      <w:pPr>
        <w:pStyle w:val="Prrafodelista1"/>
        <w:numPr>
          <w:ilvl w:val="1"/>
          <w:numId w:val="3"/>
        </w:numPr>
        <w:jc w:val="both"/>
        <w:rPr>
          <w:rFonts w:ascii="Arial" w:hAnsi="Arial" w:cs="Arial"/>
        </w:rPr>
      </w:pPr>
      <w:r w:rsidRPr="00BA353C">
        <w:rPr>
          <w:rFonts w:ascii="Arial" w:hAnsi="Arial" w:cs="Arial"/>
        </w:rPr>
        <w:t>Digito DCV custodio</w:t>
      </w:r>
    </w:p>
    <w:p w14:paraId="3A392B8D" w14:textId="32739655" w:rsidR="00BA353C" w:rsidRDefault="00BA353C" w:rsidP="00F00A6A">
      <w:pPr>
        <w:pStyle w:val="Prrafodelista1"/>
        <w:numPr>
          <w:ilvl w:val="1"/>
          <w:numId w:val="3"/>
        </w:numPr>
        <w:jc w:val="both"/>
        <w:rPr>
          <w:rFonts w:ascii="Arial" w:hAnsi="Arial" w:cs="Arial"/>
        </w:rPr>
      </w:pPr>
      <w:r w:rsidRPr="00BA353C">
        <w:rPr>
          <w:rFonts w:ascii="Arial" w:hAnsi="Arial" w:cs="Arial"/>
        </w:rPr>
        <w:t>Entidad Portafolio DCV custodio</w:t>
      </w:r>
    </w:p>
    <w:p w14:paraId="175B122C" w14:textId="77777777" w:rsidR="00BA353C" w:rsidRPr="00BA353C" w:rsidRDefault="00BA353C" w:rsidP="00BA353C">
      <w:pPr>
        <w:pStyle w:val="Prrafodelista1"/>
        <w:ind w:left="0"/>
        <w:jc w:val="both"/>
        <w:rPr>
          <w:rFonts w:ascii="Arial" w:hAnsi="Arial" w:cs="Arial"/>
        </w:rPr>
      </w:pPr>
    </w:p>
    <w:p w14:paraId="3E94902F" w14:textId="77777777" w:rsidR="00C67769" w:rsidRDefault="00C67769" w:rsidP="00C67769">
      <w:pPr>
        <w:pStyle w:val="Prrafodelista1"/>
        <w:ind w:left="360"/>
        <w:jc w:val="both"/>
        <w:rPr>
          <w:rFonts w:ascii="Arial" w:hAnsi="Arial" w:cs="Arial"/>
        </w:rPr>
      </w:pPr>
    </w:p>
    <w:p w14:paraId="646C2B2C" w14:textId="49E1F1D7" w:rsidR="00C67769" w:rsidRDefault="00432404" w:rsidP="00C67769">
      <w:pPr>
        <w:pStyle w:val="Prrafodelista1"/>
        <w:ind w:left="360"/>
        <w:jc w:val="both"/>
        <w:rPr>
          <w:rFonts w:ascii="Arial" w:hAnsi="Arial" w:cs="Arial"/>
        </w:rPr>
      </w:pPr>
      <w:r>
        <w:rPr>
          <w:noProof/>
          <w:lang w:eastAsia="es-CO"/>
        </w:rPr>
        <mc:AlternateContent>
          <mc:Choice Requires="wps">
            <w:drawing>
              <wp:anchor distT="0" distB="0" distL="114300" distR="114300" simplePos="0" relativeHeight="251659264" behindDoc="0" locked="0" layoutInCell="1" allowOverlap="1" wp14:anchorId="7C07A71C" wp14:editId="3015D515">
                <wp:simplePos x="0" y="0"/>
                <wp:positionH relativeFrom="column">
                  <wp:posOffset>2393315</wp:posOffset>
                </wp:positionH>
                <wp:positionV relativeFrom="paragraph">
                  <wp:posOffset>2071370</wp:posOffset>
                </wp:positionV>
                <wp:extent cx="2216150" cy="635000"/>
                <wp:effectExtent l="0" t="0" r="12700" b="12700"/>
                <wp:wrapNone/>
                <wp:docPr id="2" name="Elipse 2"/>
                <wp:cNvGraphicFramePr/>
                <a:graphic xmlns:a="http://schemas.openxmlformats.org/drawingml/2006/main">
                  <a:graphicData uri="http://schemas.microsoft.com/office/word/2010/wordprocessingShape">
                    <wps:wsp>
                      <wps:cNvSpPr/>
                      <wps:spPr>
                        <a:xfrm>
                          <a:off x="0" y="0"/>
                          <a:ext cx="2216150" cy="63500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oval w14:anchorId="306B67E8" id="Elipse 2" o:spid="_x0000_s1026" style="position:absolute;margin-left:188.45pt;margin-top:163.1pt;width:174.5pt;height:5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" filled="f" strokecolor="red" strokeweight="1pt">
                <v:stroke joinstyle="miter"/>
              </v:oval>
            </w:pict>
          </mc:Fallback>
        </mc:AlternateContent>
      </w:r>
      <w:r>
        <w:rPr>
          <w:noProof/>
          <w:lang w:eastAsia="es-CO"/>
        </w:rPr>
        <w:drawing>
          <wp:inline distT="0" distB="0" distL="0" distR="0" wp14:anchorId="15E10ECF" wp14:editId="67D3B685">
            <wp:extent cx="5612130" cy="3020991"/>
            <wp:effectExtent l="0" t="0" r="7620" b="8255"/>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5"/>
                    <a:srcRect l="-570" t="3717" r="-1"/>
                    <a:stretch/>
                  </pic:blipFill>
                  <pic:spPr bwMode="auto">
                    <a:xfrm>
                      <a:off x="0" y="0"/>
                      <a:ext cx="5612130" cy="3020991"/>
                    </a:xfrm>
                    <a:prstGeom prst="rect">
                      <a:avLst/>
                    </a:prstGeom>
                    <a:ln>
                      <a:noFill/>
                    </a:ln>
                    <a:extLst>
                      <a:ext uri="{53640926-AAD7-44D8-BBD7-CCE9431645EC}">
                        <a14:shadowObscured xmlns:a14="http://schemas.microsoft.com/office/drawing/2010/main"/>
                      </a:ext>
                    </a:extLst>
                  </pic:spPr>
                </pic:pic>
              </a:graphicData>
            </a:graphic>
          </wp:inline>
        </w:drawing>
      </w:r>
    </w:p>
    <w:p w14:paraId="24C1177E" w14:textId="77777777" w:rsidR="00C67769" w:rsidRDefault="00C67769" w:rsidP="00C67769">
      <w:pPr>
        <w:pStyle w:val="Prrafodelista1"/>
        <w:ind w:left="360"/>
        <w:jc w:val="both"/>
        <w:rPr>
          <w:rFonts w:ascii="Arial" w:hAnsi="Arial" w:cs="Arial"/>
        </w:rPr>
      </w:pPr>
    </w:p>
    <w:p w14:paraId="1EAF14D1" w14:textId="2F389385" w:rsidR="00C67769" w:rsidRDefault="00C67769" w:rsidP="00C67769">
      <w:pPr>
        <w:pStyle w:val="Prrafodelista1"/>
        <w:ind w:left="360"/>
        <w:jc w:val="both"/>
        <w:rPr>
          <w:rFonts w:ascii="Arial" w:hAnsi="Arial" w:cs="Arial"/>
          <w:b/>
        </w:rPr>
      </w:pPr>
    </w:p>
    <w:p w14:paraId="28801768" w14:textId="728EC9FC" w:rsidR="00432404" w:rsidRDefault="00432404" w:rsidP="00C67769">
      <w:pPr>
        <w:pStyle w:val="Prrafodelista1"/>
        <w:ind w:left="360"/>
        <w:jc w:val="both"/>
        <w:rPr>
          <w:rFonts w:ascii="Arial" w:hAnsi="Arial" w:cs="Arial"/>
          <w:b/>
        </w:rPr>
      </w:pPr>
    </w:p>
    <w:p w14:paraId="6AE7C5F7" w14:textId="0D412E88" w:rsidR="00BA353C" w:rsidRDefault="00BA353C" w:rsidP="00C67769">
      <w:pPr>
        <w:pStyle w:val="Prrafodelista1"/>
        <w:ind w:left="360"/>
        <w:jc w:val="both"/>
        <w:rPr>
          <w:rFonts w:ascii="Arial" w:hAnsi="Arial" w:cs="Arial"/>
          <w:b/>
        </w:rPr>
      </w:pPr>
    </w:p>
    <w:p w14:paraId="18A2CE68" w14:textId="24E79C0D" w:rsidR="00BA353C" w:rsidRDefault="00BA353C" w:rsidP="00C67769">
      <w:pPr>
        <w:pStyle w:val="Prrafodelista1"/>
        <w:ind w:left="360"/>
        <w:jc w:val="both"/>
        <w:rPr>
          <w:rFonts w:ascii="Arial" w:hAnsi="Arial" w:cs="Arial"/>
          <w:b/>
        </w:rPr>
      </w:pPr>
    </w:p>
    <w:p w14:paraId="645A5964" w14:textId="774DF9DD" w:rsidR="00BA353C" w:rsidRDefault="00BA353C" w:rsidP="00C67769">
      <w:pPr>
        <w:pStyle w:val="Prrafodelista1"/>
        <w:ind w:left="360"/>
        <w:jc w:val="both"/>
        <w:rPr>
          <w:rFonts w:ascii="Arial" w:hAnsi="Arial" w:cs="Arial"/>
          <w:b/>
        </w:rPr>
      </w:pPr>
    </w:p>
    <w:p w14:paraId="05778C39" w14:textId="1876B005" w:rsidR="00BA353C" w:rsidRDefault="00BA353C" w:rsidP="00C67769">
      <w:pPr>
        <w:pStyle w:val="Prrafodelista1"/>
        <w:ind w:left="360"/>
        <w:jc w:val="both"/>
        <w:rPr>
          <w:rFonts w:ascii="Arial" w:hAnsi="Arial" w:cs="Arial"/>
          <w:b/>
        </w:rPr>
      </w:pPr>
    </w:p>
    <w:p w14:paraId="1C4B5D4D" w14:textId="38CBCEBA" w:rsidR="00BA353C" w:rsidRDefault="00BA353C" w:rsidP="00C67769">
      <w:pPr>
        <w:pStyle w:val="Prrafodelista1"/>
        <w:ind w:left="360"/>
        <w:jc w:val="both"/>
        <w:rPr>
          <w:rFonts w:ascii="Arial" w:hAnsi="Arial" w:cs="Arial"/>
          <w:b/>
        </w:rPr>
      </w:pPr>
    </w:p>
    <w:p w14:paraId="7DC67FD2" w14:textId="25ED9EE8" w:rsidR="00BA353C" w:rsidRDefault="00BA353C" w:rsidP="00C67769">
      <w:pPr>
        <w:pStyle w:val="Prrafodelista1"/>
        <w:ind w:left="360"/>
        <w:jc w:val="both"/>
        <w:rPr>
          <w:rFonts w:ascii="Arial" w:hAnsi="Arial" w:cs="Arial"/>
          <w:b/>
        </w:rPr>
      </w:pPr>
    </w:p>
    <w:p w14:paraId="27F5ED92" w14:textId="7511CDB0" w:rsidR="00BA353C" w:rsidRDefault="00BA353C" w:rsidP="00C67769">
      <w:pPr>
        <w:pStyle w:val="Prrafodelista1"/>
        <w:ind w:left="360"/>
        <w:jc w:val="both"/>
        <w:rPr>
          <w:rFonts w:ascii="Arial" w:hAnsi="Arial" w:cs="Arial"/>
          <w:b/>
        </w:rPr>
      </w:pPr>
    </w:p>
    <w:p w14:paraId="470CC86E" w14:textId="77777777" w:rsidR="00BA353C" w:rsidRDefault="00BA353C" w:rsidP="00C67769">
      <w:pPr>
        <w:pStyle w:val="Prrafodelista1"/>
        <w:ind w:left="360"/>
        <w:jc w:val="both"/>
        <w:rPr>
          <w:rFonts w:ascii="Arial" w:hAnsi="Arial" w:cs="Arial"/>
          <w:b/>
        </w:rPr>
      </w:pPr>
    </w:p>
    <w:p w14:paraId="3DBE59D0" w14:textId="54310630" w:rsidR="00A92BEA" w:rsidRDefault="00C67769" w:rsidP="00C67769">
      <w:pPr>
        <w:pStyle w:val="Prrafodelista1"/>
        <w:numPr>
          <w:ilvl w:val="4"/>
          <w:numId w:val="1"/>
        </w:numPr>
        <w:jc w:val="both"/>
        <w:rPr>
          <w:rFonts w:ascii="Arial" w:hAnsi="Arial" w:cs="Arial"/>
          <w:b/>
        </w:rPr>
      </w:pPr>
      <w:r>
        <w:rPr>
          <w:rFonts w:ascii="Arial" w:hAnsi="Arial" w:cs="Arial"/>
          <w:b/>
        </w:rPr>
        <w:lastRenderedPageBreak/>
        <w:t>Creación de cuentas de garantía y colaterales</w:t>
      </w:r>
    </w:p>
    <w:p w14:paraId="77C745B6" w14:textId="189E667B" w:rsidR="00BA353C" w:rsidRDefault="00BA353C" w:rsidP="00BA353C">
      <w:pPr>
        <w:pStyle w:val="Prrafodelista1"/>
        <w:ind w:left="360"/>
        <w:jc w:val="both"/>
        <w:rPr>
          <w:rFonts w:ascii="Arial" w:hAnsi="Arial" w:cs="Arial"/>
          <w:b/>
        </w:rPr>
      </w:pPr>
    </w:p>
    <w:p w14:paraId="0D54A63C" w14:textId="77777777" w:rsidR="00BA353C" w:rsidRDefault="00BA353C" w:rsidP="00BA353C">
      <w:pPr>
        <w:pStyle w:val="Prrafodelista1"/>
        <w:ind w:left="360"/>
        <w:jc w:val="both"/>
        <w:rPr>
          <w:rFonts w:ascii="Arial" w:hAnsi="Arial" w:cs="Arial"/>
        </w:rPr>
      </w:pPr>
      <w:r>
        <w:rPr>
          <w:rFonts w:ascii="Arial" w:hAnsi="Arial" w:cs="Arial"/>
        </w:rPr>
        <w:t>La nueva versión de SMART 2018 incluye un ajuste en la Gestión de Cuentas. En 20 de los 46 archivos que actualmente se generan a través de las herramientas de Cámara (Station, Server y Gatefix) se realizaran cambios. El detalle de estos cambios se presentará en el Documento Impactos Tecnológicos Versión 2018 de SMART.</w:t>
      </w:r>
    </w:p>
    <w:p w14:paraId="037A0C2B" w14:textId="77777777" w:rsidR="00BA353C" w:rsidRDefault="00BA353C" w:rsidP="00BA353C">
      <w:pPr>
        <w:pStyle w:val="Prrafodelista1"/>
        <w:ind w:left="360"/>
        <w:jc w:val="both"/>
        <w:rPr>
          <w:rFonts w:ascii="Arial" w:hAnsi="Arial" w:cs="Arial"/>
        </w:rPr>
      </w:pPr>
    </w:p>
    <w:p w14:paraId="7C3172D9" w14:textId="77777777" w:rsidR="00BA353C" w:rsidRDefault="00BA353C" w:rsidP="00BA353C">
      <w:pPr>
        <w:pStyle w:val="Prrafodelista1"/>
        <w:ind w:left="360"/>
        <w:jc w:val="both"/>
        <w:rPr>
          <w:rFonts w:ascii="Arial" w:hAnsi="Arial" w:cs="Arial"/>
        </w:rPr>
      </w:pPr>
      <w:r w:rsidRPr="00C67769">
        <w:rPr>
          <w:rFonts w:ascii="Arial" w:hAnsi="Arial" w:cs="Arial"/>
        </w:rPr>
        <w:t>Como parte de la actualizaci</w:t>
      </w:r>
      <w:r>
        <w:rPr>
          <w:rFonts w:ascii="Arial" w:hAnsi="Arial" w:cs="Arial"/>
        </w:rPr>
        <w:t>ón del manejo de cuentas, se realizará la creación de dos nuevos tipos de cuentas, con esto se tendrá una estructura de cuentas, donde se tendrán cuentas con funciones específicas.</w:t>
      </w:r>
    </w:p>
    <w:p w14:paraId="100FEA58" w14:textId="77777777" w:rsidR="00BA353C" w:rsidRDefault="00BA353C" w:rsidP="00BA353C">
      <w:pPr>
        <w:pStyle w:val="Prrafodelista1"/>
        <w:ind w:left="360"/>
        <w:jc w:val="both"/>
        <w:rPr>
          <w:rFonts w:ascii="Arial" w:hAnsi="Arial" w:cs="Arial"/>
        </w:rPr>
      </w:pPr>
      <w:r>
        <w:rPr>
          <w:rFonts w:ascii="Arial" w:hAnsi="Arial" w:cs="Arial"/>
        </w:rPr>
        <w:t>Cuentas de posición.</w:t>
      </w:r>
    </w:p>
    <w:p w14:paraId="4D9DFA20" w14:textId="77777777" w:rsidR="00BA353C" w:rsidRDefault="00BA353C" w:rsidP="00BA353C">
      <w:pPr>
        <w:pStyle w:val="Prrafodelista1"/>
        <w:ind w:left="360"/>
        <w:jc w:val="both"/>
        <w:rPr>
          <w:rFonts w:ascii="Arial" w:hAnsi="Arial" w:cs="Arial"/>
        </w:rPr>
      </w:pPr>
      <w:r>
        <w:rPr>
          <w:rFonts w:ascii="Arial" w:hAnsi="Arial" w:cs="Arial"/>
        </w:rPr>
        <w:t>Cuentas de garantía.</w:t>
      </w:r>
    </w:p>
    <w:p w14:paraId="0FCE3D46" w14:textId="40917464" w:rsidR="00BA353C" w:rsidRDefault="00BA353C" w:rsidP="00BA353C">
      <w:pPr>
        <w:pStyle w:val="Prrafodelista1"/>
        <w:ind w:left="360"/>
        <w:jc w:val="both"/>
        <w:rPr>
          <w:rFonts w:ascii="Arial" w:hAnsi="Arial" w:cs="Arial"/>
          <w:b/>
        </w:rPr>
      </w:pPr>
      <w:r>
        <w:rPr>
          <w:rFonts w:ascii="Arial" w:hAnsi="Arial" w:cs="Arial"/>
        </w:rPr>
        <w:t>Cuenta de colaterales.</w:t>
      </w:r>
    </w:p>
    <w:p w14:paraId="4FCED5CD" w14:textId="77777777" w:rsidR="00BA353C" w:rsidRDefault="00BA353C" w:rsidP="00BA353C">
      <w:pPr>
        <w:pStyle w:val="Prrafodelista1"/>
        <w:ind w:left="360"/>
        <w:jc w:val="both"/>
        <w:rPr>
          <w:rFonts w:ascii="Arial" w:hAnsi="Arial" w:cs="Arial"/>
          <w:b/>
        </w:rPr>
      </w:pPr>
    </w:p>
    <w:p w14:paraId="3800FF20" w14:textId="6B7E00B4" w:rsidR="00BA353C" w:rsidRDefault="00BA353C" w:rsidP="00C67769">
      <w:pPr>
        <w:pStyle w:val="Prrafodelista1"/>
        <w:numPr>
          <w:ilvl w:val="4"/>
          <w:numId w:val="1"/>
        </w:numPr>
        <w:jc w:val="both"/>
        <w:rPr>
          <w:rFonts w:ascii="Arial" w:hAnsi="Arial" w:cs="Arial"/>
          <w:b/>
        </w:rPr>
      </w:pPr>
      <w:r>
        <w:rPr>
          <w:rFonts w:ascii="Arial" w:hAnsi="Arial" w:cs="Arial"/>
          <w:b/>
        </w:rPr>
        <w:t>Cambios en las tablas del server.</w:t>
      </w:r>
    </w:p>
    <w:p w14:paraId="5711C6CB" w14:textId="77777777" w:rsidR="00BA353C" w:rsidRDefault="00BA353C" w:rsidP="00BA353C">
      <w:pPr>
        <w:pStyle w:val="Prrafodelista1"/>
        <w:ind w:left="1440"/>
        <w:jc w:val="both"/>
        <w:rPr>
          <w:rFonts w:ascii="Arial" w:hAnsi="Arial" w:cs="Arial"/>
          <w:b/>
        </w:rPr>
      </w:pPr>
    </w:p>
    <w:p w14:paraId="4A8849C4" w14:textId="77BFC93F" w:rsidR="00C67769" w:rsidRDefault="00BA353C" w:rsidP="00C67769">
      <w:pPr>
        <w:pStyle w:val="Prrafodelista1"/>
        <w:ind w:left="360"/>
        <w:jc w:val="both"/>
        <w:rPr>
          <w:rFonts w:ascii="Arial" w:hAnsi="Arial" w:cs="Arial"/>
        </w:rPr>
      </w:pPr>
      <w:r w:rsidRPr="00BA353C">
        <w:rPr>
          <w:rFonts w:ascii="Arial" w:hAnsi="Arial" w:cs="Arial"/>
        </w:rPr>
        <w:t xml:space="preserve">Se han identificado cambios en </w:t>
      </w:r>
      <w:r>
        <w:rPr>
          <w:rFonts w:ascii="Arial" w:hAnsi="Arial" w:cs="Arial"/>
        </w:rPr>
        <w:t>las estructuras de los archivos exportados por el server asociados al nuevo tamaño del campo de cuenta y la nueva estructura de cuentas.</w:t>
      </w:r>
    </w:p>
    <w:p w14:paraId="13987ABD" w14:textId="72AEA817" w:rsidR="00BA353C" w:rsidRDefault="00BA353C" w:rsidP="00C67769">
      <w:pPr>
        <w:pStyle w:val="Prrafodelista1"/>
        <w:ind w:left="360"/>
        <w:jc w:val="both"/>
        <w:rPr>
          <w:rFonts w:ascii="Arial" w:hAnsi="Arial" w:cs="Arial"/>
        </w:rPr>
      </w:pPr>
    </w:p>
    <w:p w14:paraId="31737743" w14:textId="54184618" w:rsidR="00BA353C" w:rsidRPr="00BA353C" w:rsidRDefault="00BA353C" w:rsidP="00C67769">
      <w:pPr>
        <w:pStyle w:val="Prrafodelista1"/>
        <w:ind w:left="360"/>
        <w:jc w:val="both"/>
        <w:rPr>
          <w:rFonts w:ascii="Arial" w:hAnsi="Arial" w:cs="Arial"/>
        </w:rPr>
      </w:pPr>
      <w:r w:rsidRPr="00BA353C">
        <w:rPr>
          <w:rFonts w:ascii="Arial" w:hAnsi="Arial" w:cs="Arial"/>
        </w:rPr>
        <w:t>Campo IdCta</w:t>
      </w:r>
      <w:r w:rsidRPr="00BA353C">
        <w:rPr>
          <w:rFonts w:ascii="Arial" w:hAnsi="Arial" w:cs="Arial"/>
        </w:rPr>
        <w:tab/>
        <w:t>aumenta a 12 posiciones</w:t>
      </w:r>
    </w:p>
    <w:p w14:paraId="0C1BEA05" w14:textId="08D00EE7" w:rsidR="00C67769" w:rsidRDefault="00C67769" w:rsidP="00C67769">
      <w:pPr>
        <w:pStyle w:val="Prrafodelista1"/>
        <w:ind w:left="360"/>
        <w:jc w:val="both"/>
        <w:rPr>
          <w:rFonts w:ascii="Arial" w:hAnsi="Arial" w:cs="Arial"/>
        </w:rPr>
      </w:pPr>
    </w:p>
    <w:p w14:paraId="30D86FB6" w14:textId="0319B119" w:rsidR="00BA353C" w:rsidRDefault="00BA353C" w:rsidP="00C67769">
      <w:pPr>
        <w:pStyle w:val="Prrafodelista1"/>
        <w:ind w:left="360"/>
        <w:jc w:val="both"/>
        <w:rPr>
          <w:rFonts w:ascii="Arial" w:hAnsi="Arial" w:cs="Arial"/>
        </w:rPr>
      </w:pPr>
      <w:r>
        <w:rPr>
          <w:rFonts w:ascii="Arial" w:hAnsi="Arial" w:cs="Arial"/>
        </w:rPr>
        <w:t>Tablas Nuevas:</w:t>
      </w:r>
    </w:p>
    <w:p w14:paraId="71914DCE" w14:textId="77777777" w:rsidR="00CF25D8" w:rsidRPr="00BA353C" w:rsidRDefault="00F00A6A" w:rsidP="00F00A6A">
      <w:pPr>
        <w:pStyle w:val="Prrafodelista1"/>
        <w:numPr>
          <w:ilvl w:val="1"/>
          <w:numId w:val="4"/>
        </w:numPr>
        <w:jc w:val="both"/>
        <w:rPr>
          <w:rFonts w:ascii="Arial" w:hAnsi="Arial" w:cs="Arial"/>
        </w:rPr>
      </w:pPr>
      <w:r w:rsidRPr="00BA353C">
        <w:rPr>
          <w:rFonts w:ascii="Arial" w:hAnsi="Arial" w:cs="Arial"/>
        </w:rPr>
        <w:t>CmargeinAccounts</w:t>
      </w:r>
    </w:p>
    <w:p w14:paraId="02108ED7" w14:textId="77777777" w:rsidR="00BA353C" w:rsidRDefault="00F00A6A" w:rsidP="00F00A6A">
      <w:pPr>
        <w:pStyle w:val="Prrafodelista1"/>
        <w:numPr>
          <w:ilvl w:val="1"/>
          <w:numId w:val="4"/>
        </w:numPr>
        <w:jc w:val="both"/>
        <w:rPr>
          <w:rFonts w:ascii="Arial" w:hAnsi="Arial" w:cs="Arial"/>
        </w:rPr>
      </w:pPr>
      <w:r w:rsidRPr="00BA353C">
        <w:rPr>
          <w:rFonts w:ascii="Arial" w:hAnsi="Arial" w:cs="Arial"/>
        </w:rPr>
        <w:t>CCollateralAccounts</w:t>
      </w:r>
    </w:p>
    <w:p w14:paraId="704AEDD2" w14:textId="323DA5DB" w:rsidR="00BA353C" w:rsidRPr="00BA353C" w:rsidRDefault="00BA353C" w:rsidP="00F00A6A">
      <w:pPr>
        <w:pStyle w:val="Prrafodelista1"/>
        <w:numPr>
          <w:ilvl w:val="1"/>
          <w:numId w:val="4"/>
        </w:numPr>
        <w:jc w:val="both"/>
        <w:rPr>
          <w:rFonts w:ascii="Arial" w:hAnsi="Arial" w:cs="Arial"/>
        </w:rPr>
      </w:pPr>
      <w:r w:rsidRPr="00BA353C">
        <w:rPr>
          <w:rFonts w:ascii="Arial" w:hAnsi="Arial" w:cs="Arial"/>
        </w:rPr>
        <w:t>CMarginOpenPosition</w:t>
      </w:r>
    </w:p>
    <w:p w14:paraId="5DD2F79F" w14:textId="77777777" w:rsidR="00CA53E5" w:rsidRDefault="00CA53E5" w:rsidP="00BA353C">
      <w:pPr>
        <w:pStyle w:val="Prrafodelista1"/>
        <w:ind w:left="360"/>
        <w:jc w:val="both"/>
        <w:rPr>
          <w:rFonts w:ascii="Arial" w:hAnsi="Arial" w:cs="Arial"/>
        </w:rPr>
      </w:pPr>
    </w:p>
    <w:p w14:paraId="25ED6BEE" w14:textId="1D396400" w:rsidR="00A92BEA" w:rsidRDefault="00BA353C" w:rsidP="00BA353C">
      <w:pPr>
        <w:pStyle w:val="Prrafodelista1"/>
        <w:ind w:left="360"/>
        <w:jc w:val="both"/>
        <w:rPr>
          <w:rFonts w:ascii="Arial" w:hAnsi="Arial" w:cs="Arial"/>
        </w:rPr>
      </w:pPr>
      <w:r>
        <w:rPr>
          <w:rFonts w:ascii="Arial" w:hAnsi="Arial" w:cs="Arial"/>
        </w:rPr>
        <w:t>Tablas modificadas:</w:t>
      </w:r>
    </w:p>
    <w:p w14:paraId="0D8E1183" w14:textId="77777777" w:rsidR="00CF25D8" w:rsidRPr="00BA353C" w:rsidRDefault="00F00A6A" w:rsidP="00F00A6A">
      <w:pPr>
        <w:pStyle w:val="Prrafodelista1"/>
        <w:numPr>
          <w:ilvl w:val="1"/>
          <w:numId w:val="5"/>
        </w:numPr>
        <w:jc w:val="both"/>
        <w:rPr>
          <w:rFonts w:ascii="Arial" w:hAnsi="Arial" w:cs="Arial"/>
        </w:rPr>
      </w:pPr>
      <w:r w:rsidRPr="00BA353C">
        <w:rPr>
          <w:rFonts w:ascii="Arial" w:hAnsi="Arial" w:cs="Arial"/>
        </w:rPr>
        <w:t>CHolders</w:t>
      </w:r>
    </w:p>
    <w:p w14:paraId="1E429A0C" w14:textId="77777777" w:rsidR="00CF25D8" w:rsidRPr="00BA353C" w:rsidRDefault="00F00A6A" w:rsidP="00F00A6A">
      <w:pPr>
        <w:pStyle w:val="Prrafodelista1"/>
        <w:numPr>
          <w:ilvl w:val="1"/>
          <w:numId w:val="5"/>
        </w:numPr>
        <w:jc w:val="both"/>
        <w:rPr>
          <w:rFonts w:ascii="Arial" w:hAnsi="Arial" w:cs="Arial"/>
        </w:rPr>
      </w:pPr>
      <w:r w:rsidRPr="00BA353C">
        <w:rPr>
          <w:rFonts w:ascii="Arial" w:hAnsi="Arial" w:cs="Arial"/>
        </w:rPr>
        <w:t>Cacounts</w:t>
      </w:r>
    </w:p>
    <w:p w14:paraId="7C1C6E76" w14:textId="77777777" w:rsidR="00CF25D8" w:rsidRPr="00BA353C" w:rsidRDefault="00F00A6A" w:rsidP="00F00A6A">
      <w:pPr>
        <w:pStyle w:val="Prrafodelista1"/>
        <w:numPr>
          <w:ilvl w:val="1"/>
          <w:numId w:val="5"/>
        </w:numPr>
        <w:jc w:val="both"/>
        <w:rPr>
          <w:rFonts w:ascii="Arial" w:hAnsi="Arial" w:cs="Arial"/>
        </w:rPr>
      </w:pPr>
      <w:r w:rsidRPr="00BA353C">
        <w:rPr>
          <w:rFonts w:ascii="Arial" w:hAnsi="Arial" w:cs="Arial"/>
        </w:rPr>
        <w:t>CGiveIn</w:t>
      </w:r>
    </w:p>
    <w:p w14:paraId="69C6963B" w14:textId="77777777" w:rsidR="00CF25D8" w:rsidRPr="00BA353C" w:rsidRDefault="00F00A6A" w:rsidP="00F00A6A">
      <w:pPr>
        <w:pStyle w:val="Prrafodelista1"/>
        <w:numPr>
          <w:ilvl w:val="1"/>
          <w:numId w:val="5"/>
        </w:numPr>
        <w:jc w:val="both"/>
        <w:rPr>
          <w:rFonts w:ascii="Arial" w:hAnsi="Arial" w:cs="Arial"/>
        </w:rPr>
      </w:pPr>
      <w:r w:rsidRPr="00BA353C">
        <w:rPr>
          <w:rFonts w:ascii="Arial" w:hAnsi="Arial" w:cs="Arial"/>
        </w:rPr>
        <w:t>CGiveOut</w:t>
      </w:r>
    </w:p>
    <w:p w14:paraId="027E4EE5" w14:textId="77777777" w:rsidR="00CF25D8" w:rsidRPr="00BA353C" w:rsidRDefault="00F00A6A" w:rsidP="00F00A6A">
      <w:pPr>
        <w:pStyle w:val="Prrafodelista1"/>
        <w:numPr>
          <w:ilvl w:val="1"/>
          <w:numId w:val="5"/>
        </w:numPr>
        <w:jc w:val="both"/>
        <w:rPr>
          <w:rFonts w:ascii="Arial" w:hAnsi="Arial" w:cs="Arial"/>
        </w:rPr>
      </w:pPr>
      <w:r w:rsidRPr="00BA353C">
        <w:rPr>
          <w:rFonts w:ascii="Arial" w:hAnsi="Arial" w:cs="Arial"/>
        </w:rPr>
        <w:t>Ctrades</w:t>
      </w:r>
    </w:p>
    <w:p w14:paraId="42A56B87" w14:textId="77777777" w:rsidR="00CF25D8" w:rsidRPr="00BA353C" w:rsidRDefault="00F00A6A" w:rsidP="00F00A6A">
      <w:pPr>
        <w:pStyle w:val="Prrafodelista1"/>
        <w:numPr>
          <w:ilvl w:val="1"/>
          <w:numId w:val="5"/>
        </w:numPr>
        <w:jc w:val="both"/>
        <w:rPr>
          <w:rFonts w:ascii="Arial" w:hAnsi="Arial" w:cs="Arial"/>
        </w:rPr>
      </w:pPr>
      <w:r w:rsidRPr="00BA353C">
        <w:rPr>
          <w:rFonts w:ascii="Arial" w:hAnsi="Arial" w:cs="Arial"/>
        </w:rPr>
        <w:t>COpenPosition</w:t>
      </w:r>
    </w:p>
    <w:p w14:paraId="5F1AE6B2" w14:textId="77777777" w:rsidR="00CF25D8" w:rsidRPr="00BA353C" w:rsidRDefault="00F00A6A" w:rsidP="00F00A6A">
      <w:pPr>
        <w:pStyle w:val="Prrafodelista1"/>
        <w:numPr>
          <w:ilvl w:val="1"/>
          <w:numId w:val="5"/>
        </w:numPr>
        <w:jc w:val="both"/>
        <w:rPr>
          <w:rFonts w:ascii="Arial" w:hAnsi="Arial" w:cs="Arial"/>
        </w:rPr>
      </w:pPr>
      <w:r w:rsidRPr="00BA353C">
        <w:rPr>
          <w:rFonts w:ascii="Arial" w:hAnsi="Arial" w:cs="Arial"/>
        </w:rPr>
        <w:t>CSpotTradeSBRK</w:t>
      </w:r>
    </w:p>
    <w:p w14:paraId="2611248A" w14:textId="77777777" w:rsidR="00CF25D8" w:rsidRPr="00BA353C" w:rsidRDefault="00F00A6A" w:rsidP="00F00A6A">
      <w:pPr>
        <w:pStyle w:val="Prrafodelista1"/>
        <w:numPr>
          <w:ilvl w:val="1"/>
          <w:numId w:val="5"/>
        </w:numPr>
        <w:jc w:val="both"/>
        <w:rPr>
          <w:rFonts w:ascii="Arial" w:hAnsi="Arial" w:cs="Arial"/>
        </w:rPr>
      </w:pPr>
      <w:r w:rsidRPr="00BA353C">
        <w:rPr>
          <w:rFonts w:ascii="Arial" w:hAnsi="Arial" w:cs="Arial"/>
        </w:rPr>
        <w:t>Cpremiums</w:t>
      </w:r>
    </w:p>
    <w:p w14:paraId="7AB38EDB" w14:textId="77777777" w:rsidR="00CF25D8" w:rsidRPr="00BA353C" w:rsidRDefault="00F00A6A" w:rsidP="00F00A6A">
      <w:pPr>
        <w:pStyle w:val="Prrafodelista1"/>
        <w:numPr>
          <w:ilvl w:val="1"/>
          <w:numId w:val="5"/>
        </w:numPr>
        <w:jc w:val="both"/>
        <w:rPr>
          <w:rFonts w:ascii="Arial" w:hAnsi="Arial" w:cs="Arial"/>
        </w:rPr>
      </w:pPr>
      <w:r w:rsidRPr="00BA353C">
        <w:rPr>
          <w:rFonts w:ascii="Arial" w:hAnsi="Arial" w:cs="Arial"/>
        </w:rPr>
        <w:t>CVarMargin</w:t>
      </w:r>
    </w:p>
    <w:p w14:paraId="557C67C3" w14:textId="77777777" w:rsidR="00CF25D8" w:rsidRPr="00BA353C" w:rsidRDefault="00F00A6A" w:rsidP="00F00A6A">
      <w:pPr>
        <w:pStyle w:val="Prrafodelista1"/>
        <w:numPr>
          <w:ilvl w:val="1"/>
          <w:numId w:val="5"/>
        </w:numPr>
        <w:jc w:val="both"/>
        <w:rPr>
          <w:rFonts w:ascii="Arial" w:hAnsi="Arial" w:cs="Arial"/>
        </w:rPr>
      </w:pPr>
      <w:r w:rsidRPr="00BA353C">
        <w:rPr>
          <w:rFonts w:ascii="Arial" w:hAnsi="Arial" w:cs="Arial"/>
        </w:rPr>
        <w:t>CIniMarginCalc</w:t>
      </w:r>
    </w:p>
    <w:p w14:paraId="6AF195F4" w14:textId="77777777" w:rsidR="00BA353C" w:rsidRDefault="00F00A6A" w:rsidP="00F00A6A">
      <w:pPr>
        <w:pStyle w:val="Prrafodelista1"/>
        <w:numPr>
          <w:ilvl w:val="1"/>
          <w:numId w:val="5"/>
        </w:numPr>
        <w:jc w:val="both"/>
        <w:rPr>
          <w:rFonts w:ascii="Arial" w:hAnsi="Arial" w:cs="Arial"/>
        </w:rPr>
      </w:pPr>
      <w:r w:rsidRPr="00BA353C">
        <w:rPr>
          <w:rFonts w:ascii="Arial" w:hAnsi="Arial" w:cs="Arial"/>
        </w:rPr>
        <w:t>CAccountSettl</w:t>
      </w:r>
    </w:p>
    <w:p w14:paraId="3DBE21C7" w14:textId="10781CB2" w:rsidR="00BA353C" w:rsidRPr="00BA353C" w:rsidRDefault="00BA353C" w:rsidP="00F00A6A">
      <w:pPr>
        <w:pStyle w:val="Prrafodelista1"/>
        <w:numPr>
          <w:ilvl w:val="1"/>
          <w:numId w:val="5"/>
        </w:numPr>
        <w:jc w:val="both"/>
        <w:rPr>
          <w:rFonts w:ascii="Arial" w:hAnsi="Arial" w:cs="Arial"/>
        </w:rPr>
      </w:pPr>
      <w:r w:rsidRPr="00BA353C">
        <w:rPr>
          <w:rFonts w:ascii="Arial" w:hAnsi="Arial" w:cs="Arial"/>
        </w:rPr>
        <w:t>CCpPledges</w:t>
      </w:r>
    </w:p>
    <w:p w14:paraId="20524016" w14:textId="6B172FEE" w:rsidR="00A92BEA" w:rsidRDefault="00A92BEA" w:rsidP="00CB65D6">
      <w:pPr>
        <w:pStyle w:val="Prrafodelista1"/>
        <w:ind w:left="0"/>
        <w:jc w:val="both"/>
        <w:rPr>
          <w:rFonts w:ascii="Arial" w:hAnsi="Arial" w:cs="Arial"/>
        </w:rPr>
      </w:pPr>
    </w:p>
    <w:p w14:paraId="7396A35C" w14:textId="77777777" w:rsidR="00BA353C" w:rsidRPr="00CB65D6" w:rsidRDefault="00BA353C" w:rsidP="00CB65D6">
      <w:pPr>
        <w:pStyle w:val="Prrafodelista1"/>
        <w:ind w:left="0"/>
        <w:jc w:val="both"/>
        <w:rPr>
          <w:rFonts w:ascii="Arial" w:hAnsi="Arial" w:cs="Arial"/>
        </w:rPr>
      </w:pPr>
    </w:p>
    <w:p w14:paraId="0E714F6E" w14:textId="77777777" w:rsidR="002E500E" w:rsidRPr="00C67769" w:rsidRDefault="007343B8" w:rsidP="00AF322E">
      <w:pPr>
        <w:pStyle w:val="Prrafodelista1"/>
        <w:numPr>
          <w:ilvl w:val="3"/>
          <w:numId w:val="1"/>
        </w:numPr>
        <w:jc w:val="both"/>
        <w:rPr>
          <w:rFonts w:ascii="Arial" w:hAnsi="Arial" w:cs="Arial"/>
          <w:b/>
        </w:rPr>
      </w:pPr>
      <w:r w:rsidRPr="00C67769">
        <w:rPr>
          <w:rFonts w:ascii="Arial" w:hAnsi="Arial" w:cs="Arial"/>
          <w:b/>
        </w:rPr>
        <w:t>Mantenimiento de Operaciones</w:t>
      </w:r>
    </w:p>
    <w:p w14:paraId="2C00F4B9" w14:textId="77777777" w:rsidR="00A92BEA" w:rsidRDefault="00A92BEA" w:rsidP="00CB65D6">
      <w:pPr>
        <w:pStyle w:val="Prrafodelista1"/>
        <w:ind w:left="1440"/>
        <w:jc w:val="both"/>
        <w:rPr>
          <w:rFonts w:ascii="Arial" w:hAnsi="Arial" w:cs="Arial"/>
        </w:rPr>
      </w:pPr>
    </w:p>
    <w:p w14:paraId="3BB914CE" w14:textId="104BDCA2" w:rsidR="00A92BEA" w:rsidRDefault="00A92BEA" w:rsidP="00A92BEA">
      <w:pPr>
        <w:jc w:val="both"/>
        <w:rPr>
          <w:rFonts w:ascii="Arial" w:hAnsi="Arial" w:cs="Arial"/>
        </w:rPr>
      </w:pPr>
      <w:r w:rsidRPr="00810512">
        <w:rPr>
          <w:rFonts w:ascii="Arial" w:hAnsi="Arial" w:cs="Arial"/>
        </w:rPr>
        <w:t xml:space="preserve">En esta pantalla se </w:t>
      </w:r>
      <w:r w:rsidR="003E5232" w:rsidRPr="00810512">
        <w:rPr>
          <w:rFonts w:ascii="Arial" w:hAnsi="Arial" w:cs="Arial"/>
        </w:rPr>
        <w:t>adicionarán</w:t>
      </w:r>
      <w:r w:rsidRPr="00810512">
        <w:rPr>
          <w:rFonts w:ascii="Arial" w:hAnsi="Arial" w:cs="Arial"/>
        </w:rPr>
        <w:t xml:space="preserve"> los registros de las operaciones TTVs.</w:t>
      </w:r>
    </w:p>
    <w:p w14:paraId="495BE893" w14:textId="442CED76" w:rsidR="00432404" w:rsidRPr="00810512" w:rsidRDefault="00FE0345" w:rsidP="00A92BEA">
      <w:pPr>
        <w:jc w:val="both"/>
        <w:rPr>
          <w:rFonts w:ascii="Arial" w:hAnsi="Arial" w:cs="Arial"/>
        </w:rPr>
      </w:pPr>
      <w:r>
        <w:rPr>
          <w:noProof/>
          <w:lang w:eastAsia="es-CO"/>
        </w:rPr>
        <mc:AlternateContent>
          <mc:Choice Requires="wps">
            <w:drawing>
              <wp:anchor distT="0" distB="0" distL="114300" distR="114300" simplePos="0" relativeHeight="251660288" behindDoc="0" locked="0" layoutInCell="1" allowOverlap="1" wp14:anchorId="0A9EAA54" wp14:editId="160DCD80">
                <wp:simplePos x="0" y="0"/>
                <wp:positionH relativeFrom="column">
                  <wp:posOffset>1740736</wp:posOffset>
                </wp:positionH>
                <wp:positionV relativeFrom="paragraph">
                  <wp:posOffset>493074</wp:posOffset>
                </wp:positionV>
                <wp:extent cx="462496" cy="328337"/>
                <wp:effectExtent l="0" t="0" r="13970" b="14605"/>
                <wp:wrapNone/>
                <wp:docPr id="3" name="Elipse 3"/>
                <wp:cNvGraphicFramePr/>
                <a:graphic xmlns:a="http://schemas.openxmlformats.org/drawingml/2006/main">
                  <a:graphicData uri="http://schemas.microsoft.com/office/word/2010/wordprocessingShape">
                    <wps:wsp>
                      <wps:cNvSpPr/>
                      <wps:spPr>
                        <a:xfrm>
                          <a:off x="0" y="0"/>
                          <a:ext cx="462496" cy="328337"/>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oval w14:anchorId="56F3A44D" id="Elipse 3" o:spid="_x0000_s1026" style="position:absolute;margin-left:137.05pt;margin-top:38.8pt;width:36.4pt;height:25.8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" filled="f" strokecolor="red" strokeweight="1pt">
                <v:stroke joinstyle="miter"/>
              </v:oval>
            </w:pict>
          </mc:Fallback>
        </mc:AlternateContent>
      </w:r>
      <w:r w:rsidR="000048F5">
        <w:rPr>
          <w:noProof/>
          <w:lang w:eastAsia="es-CO"/>
        </w:rPr>
        <w:drawing>
          <wp:inline distT="0" distB="0" distL="0" distR="0" wp14:anchorId="1B24EAEF" wp14:editId="26E8DBDA">
            <wp:extent cx="5612130" cy="742396"/>
            <wp:effectExtent l="0" t="0" r="7620" b="635"/>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00000000000.png"/>
                    <pic:cNvPicPr/>
                  </pic:nvPicPr>
                  <pic:blipFill rotWithShape="1">
                    <a:blip r:embed="rId16" cstate="print">
                      <a:extLst>
                        <a:ext uri="{28A0092B-C50C-407E-A947-70E740481C1C}">
                          <a14:useLocalDpi xmlns:a14="http://schemas.microsoft.com/office/drawing/2010/main" val="0"/>
                        </a:ext>
                      </a:extLst>
                    </a:blip>
                    <a:srcRect b="69105"/>
                    <a:stretch/>
                  </pic:blipFill>
                  <pic:spPr bwMode="auto">
                    <a:xfrm>
                      <a:off x="0" y="0"/>
                      <a:ext cx="5612130" cy="742396"/>
                    </a:xfrm>
                    <a:prstGeom prst="rect">
                      <a:avLst/>
                    </a:prstGeom>
                    <a:ln>
                      <a:noFill/>
                    </a:ln>
                    <a:extLst>
                      <a:ext uri="{53640926-AAD7-44D8-BBD7-CCE9431645EC}">
                        <a14:shadowObscured xmlns:a14="http://schemas.microsoft.com/office/drawing/2010/main"/>
                      </a:ext>
                    </a:extLst>
                  </pic:spPr>
                </pic:pic>
              </a:graphicData>
            </a:graphic>
          </wp:inline>
        </w:drawing>
      </w:r>
    </w:p>
    <w:p w14:paraId="465FF422" w14:textId="31C3518D" w:rsidR="00A92BEA" w:rsidRDefault="00A92BEA" w:rsidP="00CB65D6">
      <w:pPr>
        <w:pStyle w:val="Prrafodelista1"/>
        <w:ind w:left="1440"/>
        <w:jc w:val="both"/>
        <w:rPr>
          <w:rFonts w:ascii="Arial" w:hAnsi="Arial" w:cs="Arial"/>
        </w:rPr>
      </w:pPr>
    </w:p>
    <w:p w14:paraId="07A9B162" w14:textId="730226A2" w:rsidR="00690B58" w:rsidRPr="005E7BC2" w:rsidRDefault="005E7BC2" w:rsidP="005E7BC2">
      <w:pPr>
        <w:pStyle w:val="Prrafodelista1"/>
        <w:ind w:left="0"/>
        <w:jc w:val="both"/>
        <w:rPr>
          <w:rFonts w:ascii="Arial" w:hAnsi="Arial" w:cs="Arial"/>
        </w:rPr>
      </w:pPr>
      <w:r>
        <w:rPr>
          <w:rFonts w:ascii="Arial" w:hAnsi="Arial" w:cs="Arial"/>
        </w:rPr>
        <w:t>Esta pantalla mantendrá los filtros y ordenamientos que se tienen actualmente con las operaciones REPO.</w:t>
      </w:r>
    </w:p>
    <w:p w14:paraId="68798EBA" w14:textId="77777777" w:rsidR="00C67A87" w:rsidRPr="00810512" w:rsidRDefault="00C67A87" w:rsidP="00CB65D6">
      <w:pPr>
        <w:pStyle w:val="Prrafodelista1"/>
        <w:ind w:left="1440"/>
        <w:jc w:val="both"/>
        <w:rPr>
          <w:rFonts w:ascii="Arial" w:hAnsi="Arial" w:cs="Arial"/>
        </w:rPr>
      </w:pPr>
    </w:p>
    <w:p w14:paraId="6A259943" w14:textId="77777777" w:rsidR="00CE5DAA" w:rsidRPr="00C67769" w:rsidRDefault="00CE5DAA" w:rsidP="00CB65D6">
      <w:pPr>
        <w:pStyle w:val="Prrafodelista1"/>
        <w:numPr>
          <w:ilvl w:val="3"/>
          <w:numId w:val="1"/>
        </w:numPr>
        <w:jc w:val="both"/>
        <w:rPr>
          <w:rFonts w:ascii="Arial" w:hAnsi="Arial" w:cs="Arial"/>
          <w:b/>
        </w:rPr>
      </w:pPr>
      <w:r w:rsidRPr="00C67769">
        <w:rPr>
          <w:rFonts w:ascii="Arial" w:hAnsi="Arial" w:cs="Arial"/>
          <w:b/>
        </w:rPr>
        <w:t xml:space="preserve">Anticipos de Operaciones </w:t>
      </w:r>
    </w:p>
    <w:p w14:paraId="3F75822C" w14:textId="77777777" w:rsidR="00A92BEA" w:rsidRPr="00FE0345" w:rsidRDefault="00A92BEA" w:rsidP="00CB65D6">
      <w:pPr>
        <w:pStyle w:val="Prrafodelista1"/>
        <w:ind w:left="360"/>
        <w:jc w:val="both"/>
        <w:rPr>
          <w:rFonts w:ascii="Arial" w:hAnsi="Arial" w:cs="Arial"/>
          <w:color w:val="FFFFFF" w:themeColor="background1"/>
          <w14:textFill>
            <w14:noFill/>
          </w14:textFill>
        </w:rPr>
      </w:pPr>
    </w:p>
    <w:p w14:paraId="1A0F9BDE" w14:textId="56C926DC" w:rsidR="00CE5DAA" w:rsidRDefault="00CE5DAA" w:rsidP="00CB65D6">
      <w:pPr>
        <w:pStyle w:val="Prrafodelista1"/>
        <w:ind w:left="360"/>
        <w:jc w:val="both"/>
        <w:rPr>
          <w:rFonts w:ascii="Arial" w:hAnsi="Arial" w:cs="Arial"/>
        </w:rPr>
      </w:pPr>
      <w:r>
        <w:rPr>
          <w:rFonts w:ascii="Arial" w:hAnsi="Arial" w:cs="Arial"/>
        </w:rPr>
        <w:t>A esta funcionalidad se incluirán las operaciones TTV y Contado</w:t>
      </w:r>
    </w:p>
    <w:p w14:paraId="7DE4A18E" w14:textId="062B9FDA" w:rsidR="007F456E" w:rsidRDefault="007F456E" w:rsidP="00CB65D6">
      <w:pPr>
        <w:pStyle w:val="Prrafodelista1"/>
        <w:ind w:left="360"/>
        <w:jc w:val="both"/>
        <w:rPr>
          <w:rFonts w:ascii="Arial" w:hAnsi="Arial" w:cs="Arial"/>
        </w:rPr>
      </w:pPr>
    </w:p>
    <w:p w14:paraId="52A032E7" w14:textId="5449C8D6" w:rsidR="007F456E" w:rsidRDefault="007F456E" w:rsidP="00CB65D6">
      <w:pPr>
        <w:pStyle w:val="Prrafodelista1"/>
        <w:ind w:left="360"/>
        <w:jc w:val="both"/>
        <w:rPr>
          <w:rFonts w:ascii="Arial" w:hAnsi="Arial" w:cs="Arial"/>
        </w:rPr>
      </w:pPr>
      <w:r w:rsidRPr="007F456E">
        <w:rPr>
          <w:rFonts w:ascii="Arial" w:hAnsi="Arial" w:cs="Arial"/>
          <w:noProof/>
          <w:lang w:eastAsia="es-CO"/>
        </w:rPr>
        <w:drawing>
          <wp:inline distT="0" distB="0" distL="0" distR="0" wp14:anchorId="0701EA38" wp14:editId="152BC4A2">
            <wp:extent cx="5612130" cy="2246630"/>
            <wp:effectExtent l="0" t="0" r="7620" b="1270"/>
            <wp:docPr id="10" name="Imagen 9">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CEE3B6DD-9626-4E1B-8FD4-CFAA42460CE7}"/>
                </a:ext>
              </a:extLst>
            </wp:docPr>
            <wp:cNvGraphicFramePr/>
            <a:graphic xmlns:a="http://schemas.openxmlformats.org/drawingml/2006/main">
              <a:graphicData uri="http://schemas.openxmlformats.org/drawingml/2006/picture">
                <pic:pic xmlns:pic="http://schemas.openxmlformats.org/drawingml/2006/picture">
                  <pic:nvPicPr>
                    <pic:cNvPr id="10" name="Imagen 9">
                      <a:extLst>
                        <a:ext uri="{FF2B5EF4-FFF2-40B4-BE49-F238E27FC236}">
                          <a16:creationId xmlns:a16="http://schemas.microsoft.com/office/drawing/2014/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CEE3B6DD-9626-4E1B-8FD4-CFAA42460CE7}"/>
                        </a:ext>
                      </a:extLst>
                    </pic:cNvPr>
                    <pic:cNvPicPr/>
                  </pic:nvPicPr>
                  <pic:blipFill rotWithShape="1">
                    <a:blip r:embed="rId17">
                      <a:extLst>
                        <a:ext uri="{28A0092B-C50C-407E-A947-70E740481C1C}">
                          <a14:useLocalDpi xmlns:a14="http://schemas.microsoft.com/office/drawing/2010/main" val="0"/>
                        </a:ext>
                      </a:extLst>
                    </a:blip>
                    <a:srcRect b="29406"/>
                    <a:stretch/>
                  </pic:blipFill>
                  <pic:spPr bwMode="auto">
                    <a:xfrm>
                      <a:off x="0" y="0"/>
                      <a:ext cx="5612130" cy="2246630"/>
                    </a:xfrm>
                    <a:prstGeom prst="rect">
                      <a:avLst/>
                    </a:prstGeom>
                    <a:ln>
                      <a:noFill/>
                    </a:ln>
                    <a:extLst>
                      <a:ext uri="{53640926-AAD7-44D8-BBD7-CCE9431645EC}">
                        <a14:shadowObscured xmlns:a14="http://schemas.microsoft.com/office/drawing/2010/main"/>
                      </a:ext>
                    </a:extLst>
                  </pic:spPr>
                </pic:pic>
              </a:graphicData>
            </a:graphic>
          </wp:inline>
        </w:drawing>
      </w:r>
    </w:p>
    <w:p w14:paraId="2DAA8FD6" w14:textId="441CF04A" w:rsidR="007F456E" w:rsidRDefault="007F456E" w:rsidP="00CB65D6">
      <w:pPr>
        <w:pStyle w:val="Prrafodelista1"/>
        <w:ind w:left="360"/>
        <w:jc w:val="both"/>
        <w:rPr>
          <w:rFonts w:ascii="Arial" w:hAnsi="Arial" w:cs="Arial"/>
        </w:rPr>
      </w:pPr>
    </w:p>
    <w:p w14:paraId="253B2598" w14:textId="330EC12D" w:rsidR="007F456E" w:rsidRDefault="007F456E" w:rsidP="00CB65D6">
      <w:pPr>
        <w:pStyle w:val="Prrafodelista1"/>
        <w:ind w:left="360"/>
        <w:jc w:val="both"/>
        <w:rPr>
          <w:rFonts w:ascii="Arial" w:hAnsi="Arial" w:cs="Arial"/>
        </w:rPr>
      </w:pPr>
    </w:p>
    <w:p w14:paraId="5815A29A" w14:textId="33D387E5" w:rsidR="007F456E" w:rsidRDefault="007F456E" w:rsidP="00CB65D6">
      <w:pPr>
        <w:pStyle w:val="Prrafodelista1"/>
        <w:ind w:left="360"/>
        <w:jc w:val="both"/>
        <w:rPr>
          <w:rFonts w:ascii="Arial" w:hAnsi="Arial" w:cs="Arial"/>
        </w:rPr>
      </w:pPr>
    </w:p>
    <w:p w14:paraId="551126D2" w14:textId="591FFE89" w:rsidR="007F456E" w:rsidRDefault="007F456E" w:rsidP="00CB65D6">
      <w:pPr>
        <w:pStyle w:val="Prrafodelista1"/>
        <w:ind w:left="360"/>
        <w:jc w:val="both"/>
        <w:rPr>
          <w:rFonts w:ascii="Arial" w:hAnsi="Arial" w:cs="Arial"/>
        </w:rPr>
      </w:pPr>
    </w:p>
    <w:p w14:paraId="3B74C368" w14:textId="786014A4" w:rsidR="007F456E" w:rsidRDefault="007F456E" w:rsidP="00CB65D6">
      <w:pPr>
        <w:pStyle w:val="Prrafodelista1"/>
        <w:ind w:left="360"/>
        <w:jc w:val="both"/>
        <w:rPr>
          <w:rFonts w:ascii="Arial" w:hAnsi="Arial" w:cs="Arial"/>
        </w:rPr>
      </w:pPr>
    </w:p>
    <w:p w14:paraId="1904DCCE" w14:textId="5EBE99E0" w:rsidR="007F456E" w:rsidRDefault="007F456E" w:rsidP="00CB65D6">
      <w:pPr>
        <w:pStyle w:val="Prrafodelista1"/>
        <w:ind w:left="360"/>
        <w:jc w:val="both"/>
        <w:rPr>
          <w:rFonts w:ascii="Arial" w:hAnsi="Arial" w:cs="Arial"/>
        </w:rPr>
      </w:pPr>
    </w:p>
    <w:p w14:paraId="51221C29" w14:textId="2EC6F925" w:rsidR="007F456E" w:rsidRDefault="007F456E" w:rsidP="00CB65D6">
      <w:pPr>
        <w:pStyle w:val="Prrafodelista1"/>
        <w:ind w:left="360"/>
        <w:jc w:val="both"/>
        <w:rPr>
          <w:rFonts w:ascii="Arial" w:hAnsi="Arial" w:cs="Arial"/>
        </w:rPr>
      </w:pPr>
    </w:p>
    <w:p w14:paraId="2250BCFC" w14:textId="3647009B" w:rsidR="007F456E" w:rsidRDefault="007F456E" w:rsidP="00CB65D6">
      <w:pPr>
        <w:pStyle w:val="Prrafodelista1"/>
        <w:ind w:left="360"/>
        <w:jc w:val="both"/>
        <w:rPr>
          <w:rFonts w:ascii="Arial" w:hAnsi="Arial" w:cs="Arial"/>
        </w:rPr>
      </w:pPr>
    </w:p>
    <w:p w14:paraId="5CEF1844" w14:textId="09A0469F" w:rsidR="002A32B3" w:rsidRDefault="002A32B3" w:rsidP="00CB65D6">
      <w:pPr>
        <w:pStyle w:val="Prrafodelista1"/>
        <w:ind w:left="360"/>
        <w:jc w:val="both"/>
        <w:rPr>
          <w:rFonts w:ascii="Arial" w:hAnsi="Arial" w:cs="Arial"/>
        </w:rPr>
      </w:pPr>
    </w:p>
    <w:p w14:paraId="52DC9AD1" w14:textId="26F289E7" w:rsidR="002A32B3" w:rsidRDefault="002A32B3" w:rsidP="002A32B3">
      <w:pPr>
        <w:pStyle w:val="Ttulo3"/>
        <w:numPr>
          <w:ilvl w:val="2"/>
          <w:numId w:val="1"/>
        </w:numPr>
        <w:rPr>
          <w:rFonts w:ascii="Arial" w:hAnsi="Arial" w:cs="Arial"/>
          <w:b/>
          <w:color w:val="auto"/>
          <w:sz w:val="22"/>
          <w:szCs w:val="22"/>
        </w:rPr>
      </w:pPr>
      <w:bookmarkStart w:id="8" w:name="_Toc508024249"/>
      <w:r w:rsidRPr="00C67769">
        <w:rPr>
          <w:rFonts w:ascii="Arial" w:hAnsi="Arial" w:cs="Arial"/>
          <w:b/>
          <w:color w:val="auto"/>
          <w:sz w:val="22"/>
          <w:szCs w:val="22"/>
        </w:rPr>
        <w:lastRenderedPageBreak/>
        <w:t>Funcionalidades nuevas</w:t>
      </w:r>
      <w:bookmarkEnd w:id="8"/>
    </w:p>
    <w:p w14:paraId="41A131AB" w14:textId="77777777" w:rsidR="002A32B3" w:rsidRPr="002A32B3" w:rsidRDefault="002A32B3" w:rsidP="002A32B3"/>
    <w:p w14:paraId="169D581B" w14:textId="1B85245D" w:rsidR="002A32B3" w:rsidRPr="002A32B3" w:rsidRDefault="002A32B3" w:rsidP="002A32B3">
      <w:pPr>
        <w:pStyle w:val="Ttulo3"/>
        <w:numPr>
          <w:ilvl w:val="3"/>
          <w:numId w:val="1"/>
        </w:numPr>
        <w:rPr>
          <w:rFonts w:ascii="Arial" w:hAnsi="Arial" w:cs="Arial"/>
          <w:b/>
          <w:color w:val="auto"/>
          <w:sz w:val="20"/>
          <w:szCs w:val="22"/>
        </w:rPr>
      </w:pPr>
      <w:bookmarkStart w:id="9" w:name="_Toc508024250"/>
      <w:r w:rsidRPr="002A32B3">
        <w:rPr>
          <w:rFonts w:ascii="Arial" w:hAnsi="Arial" w:cs="Arial"/>
          <w:b/>
          <w:color w:val="auto"/>
          <w:sz w:val="22"/>
        </w:rPr>
        <w:t>Mantenimiento de Operaciones Contado</w:t>
      </w:r>
      <w:bookmarkEnd w:id="9"/>
    </w:p>
    <w:p w14:paraId="5D4E4970" w14:textId="45212FF5" w:rsidR="00CE5DAA" w:rsidRDefault="00CE5DAA" w:rsidP="002A32B3">
      <w:pPr>
        <w:pStyle w:val="Prrafodelista1"/>
        <w:ind w:left="0"/>
        <w:jc w:val="both"/>
        <w:rPr>
          <w:rFonts w:ascii="Arial" w:hAnsi="Arial" w:cs="Arial"/>
        </w:rPr>
      </w:pPr>
    </w:p>
    <w:p w14:paraId="1F643025" w14:textId="79810A94" w:rsidR="00CE5DAA" w:rsidRDefault="00CE5DAA" w:rsidP="00CE5DAA">
      <w:pPr>
        <w:pStyle w:val="Prrafodelista1"/>
        <w:ind w:left="0"/>
        <w:jc w:val="both"/>
        <w:rPr>
          <w:rFonts w:ascii="Arial" w:hAnsi="Arial" w:cs="Arial"/>
        </w:rPr>
      </w:pPr>
      <w:r>
        <w:rPr>
          <w:rFonts w:ascii="Arial" w:hAnsi="Arial" w:cs="Arial"/>
        </w:rPr>
        <w:t>Se creará un nuevo mantenedor de operaciones para las operaciones de contado</w:t>
      </w:r>
    </w:p>
    <w:p w14:paraId="667FC1CE" w14:textId="77777777" w:rsidR="007F456E" w:rsidRDefault="007F456E" w:rsidP="00CE5DAA">
      <w:pPr>
        <w:pStyle w:val="Prrafodelista1"/>
        <w:ind w:left="0"/>
        <w:jc w:val="both"/>
        <w:rPr>
          <w:rFonts w:ascii="Arial" w:hAnsi="Arial" w:cs="Arial"/>
        </w:rPr>
      </w:pPr>
    </w:p>
    <w:p w14:paraId="63481586" w14:textId="77777777" w:rsidR="000048F5" w:rsidRDefault="000048F5" w:rsidP="00CE5DAA">
      <w:pPr>
        <w:pStyle w:val="Prrafodelista1"/>
        <w:ind w:left="0"/>
        <w:jc w:val="both"/>
        <w:rPr>
          <w:rFonts w:ascii="Arial" w:hAnsi="Arial" w:cs="Arial"/>
        </w:rPr>
      </w:pPr>
    </w:p>
    <w:p w14:paraId="0C35437B" w14:textId="57400996" w:rsidR="000048F5" w:rsidRDefault="000048F5" w:rsidP="00CE5DAA">
      <w:pPr>
        <w:pStyle w:val="Prrafodelista1"/>
        <w:ind w:left="0"/>
        <w:jc w:val="both"/>
        <w:rPr>
          <w:rFonts w:ascii="Arial" w:hAnsi="Arial" w:cs="Arial"/>
        </w:rPr>
      </w:pPr>
      <w:r w:rsidRPr="00B26369">
        <w:rPr>
          <w:noProof/>
          <w:highlight w:val="yellow"/>
          <w:lang w:eastAsia="es-CO"/>
        </w:rPr>
        <w:drawing>
          <wp:inline distT="0" distB="0" distL="0" distR="0" wp14:anchorId="003ECF69" wp14:editId="04CC13AF">
            <wp:extent cx="5612130" cy="2276720"/>
            <wp:effectExtent l="0" t="0" r="7620" b="9525"/>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ntado2.png"/>
                    <pic:cNvPicPr/>
                  </pic:nvPicPr>
                  <pic:blipFill>
                    <a:blip r:embed="rId18">
                      <a:extLst>
                        <a:ext uri="{28A0092B-C50C-407E-A947-70E740481C1C}">
                          <a14:useLocalDpi xmlns:a14="http://schemas.microsoft.com/office/drawing/2010/main" val="0"/>
                        </a:ext>
                      </a:extLst>
                    </a:blip>
                    <a:stretch>
                      <a:fillRect/>
                    </a:stretch>
                  </pic:blipFill>
                  <pic:spPr>
                    <a:xfrm>
                      <a:off x="0" y="0"/>
                      <a:ext cx="5612130" cy="2276720"/>
                    </a:xfrm>
                    <a:prstGeom prst="rect">
                      <a:avLst/>
                    </a:prstGeom>
                  </pic:spPr>
                </pic:pic>
              </a:graphicData>
            </a:graphic>
          </wp:inline>
        </w:drawing>
      </w:r>
    </w:p>
    <w:p w14:paraId="4EBC9CED" w14:textId="6D48775E" w:rsidR="007F456E" w:rsidRDefault="007F456E" w:rsidP="00CE5DAA">
      <w:pPr>
        <w:pStyle w:val="Prrafodelista1"/>
        <w:ind w:left="0"/>
        <w:jc w:val="both"/>
        <w:rPr>
          <w:rFonts w:ascii="Arial" w:hAnsi="Arial" w:cs="Arial"/>
        </w:rPr>
      </w:pPr>
    </w:p>
    <w:p w14:paraId="33090643" w14:textId="77777777" w:rsidR="007F456E" w:rsidRDefault="007F456E" w:rsidP="00CE5DAA">
      <w:pPr>
        <w:pStyle w:val="Prrafodelista1"/>
        <w:ind w:left="0"/>
        <w:jc w:val="both"/>
        <w:rPr>
          <w:rFonts w:ascii="Arial" w:hAnsi="Arial" w:cs="Arial"/>
        </w:rPr>
      </w:pPr>
    </w:p>
    <w:p w14:paraId="10183E2C" w14:textId="04C42B47" w:rsidR="007F456E" w:rsidRDefault="007F456E" w:rsidP="00CE5DAA">
      <w:pPr>
        <w:pStyle w:val="Prrafodelista1"/>
        <w:ind w:left="0"/>
        <w:jc w:val="both"/>
        <w:rPr>
          <w:rFonts w:ascii="Arial" w:hAnsi="Arial" w:cs="Arial"/>
        </w:rPr>
      </w:pPr>
      <w:r>
        <w:rPr>
          <w:rFonts w:ascii="Arial" w:hAnsi="Arial" w:cs="Arial"/>
        </w:rPr>
        <w:t xml:space="preserve">La pantalla </w:t>
      </w:r>
      <w:r w:rsidR="005737FF">
        <w:rPr>
          <w:rFonts w:ascii="Arial" w:hAnsi="Arial" w:cs="Arial"/>
        </w:rPr>
        <w:t xml:space="preserve">tendrá los siguientes campos, los cuales permitirán realizar </w:t>
      </w:r>
      <w:r>
        <w:rPr>
          <w:rFonts w:ascii="Arial" w:hAnsi="Arial" w:cs="Arial"/>
        </w:rPr>
        <w:t>filtros y ordenamientos:</w:t>
      </w:r>
    </w:p>
    <w:p w14:paraId="01727DA9" w14:textId="77777777" w:rsidR="00CA53E5" w:rsidRDefault="00CA53E5" w:rsidP="00CE5DAA">
      <w:pPr>
        <w:pStyle w:val="Prrafodelista1"/>
        <w:ind w:left="0"/>
        <w:jc w:val="both"/>
        <w:rPr>
          <w:rFonts w:ascii="Arial" w:hAnsi="Arial" w:cs="Arial"/>
        </w:rPr>
      </w:pPr>
    </w:p>
    <w:p w14:paraId="790DF7C5" w14:textId="22E29B46" w:rsidR="007F456E" w:rsidRDefault="007F456E" w:rsidP="00F00A6A">
      <w:pPr>
        <w:pStyle w:val="Prrafodelista1"/>
        <w:numPr>
          <w:ilvl w:val="0"/>
          <w:numId w:val="6"/>
        </w:numPr>
        <w:jc w:val="both"/>
        <w:rPr>
          <w:rFonts w:ascii="Arial" w:hAnsi="Arial" w:cs="Arial"/>
        </w:rPr>
      </w:pPr>
      <w:r>
        <w:rPr>
          <w:rFonts w:ascii="Arial" w:hAnsi="Arial" w:cs="Arial"/>
        </w:rPr>
        <w:t>Fecha de cumplimiento</w:t>
      </w:r>
    </w:p>
    <w:p w14:paraId="6A6B90FD" w14:textId="0222C38C" w:rsidR="007F456E" w:rsidRDefault="007F456E" w:rsidP="00F00A6A">
      <w:pPr>
        <w:pStyle w:val="Prrafodelista1"/>
        <w:numPr>
          <w:ilvl w:val="0"/>
          <w:numId w:val="6"/>
        </w:numPr>
        <w:jc w:val="both"/>
        <w:rPr>
          <w:rFonts w:ascii="Arial" w:hAnsi="Arial" w:cs="Arial"/>
        </w:rPr>
      </w:pPr>
      <w:r>
        <w:rPr>
          <w:rFonts w:ascii="Arial" w:hAnsi="Arial" w:cs="Arial"/>
        </w:rPr>
        <w:t>Fecha de negociación</w:t>
      </w:r>
    </w:p>
    <w:p w14:paraId="0AB49573" w14:textId="5C924718" w:rsidR="007F456E" w:rsidRDefault="007F456E" w:rsidP="00F00A6A">
      <w:pPr>
        <w:pStyle w:val="Prrafodelista1"/>
        <w:numPr>
          <w:ilvl w:val="0"/>
          <w:numId w:val="6"/>
        </w:numPr>
        <w:jc w:val="both"/>
        <w:rPr>
          <w:rFonts w:ascii="Arial" w:hAnsi="Arial" w:cs="Arial"/>
        </w:rPr>
      </w:pPr>
      <w:r>
        <w:rPr>
          <w:rFonts w:ascii="Arial" w:hAnsi="Arial" w:cs="Arial"/>
        </w:rPr>
        <w:t>Estado</w:t>
      </w:r>
    </w:p>
    <w:p w14:paraId="72BE3DDB" w14:textId="1C3DAEB5" w:rsidR="007F456E" w:rsidRDefault="007F456E" w:rsidP="00F00A6A">
      <w:pPr>
        <w:pStyle w:val="Prrafodelista1"/>
        <w:numPr>
          <w:ilvl w:val="0"/>
          <w:numId w:val="6"/>
        </w:numPr>
        <w:jc w:val="both"/>
        <w:rPr>
          <w:rFonts w:ascii="Arial" w:hAnsi="Arial" w:cs="Arial"/>
        </w:rPr>
      </w:pPr>
      <w:r>
        <w:rPr>
          <w:rFonts w:ascii="Arial" w:hAnsi="Arial" w:cs="Arial"/>
        </w:rPr>
        <w:t>Folio</w:t>
      </w:r>
    </w:p>
    <w:p w14:paraId="05641752" w14:textId="27EB2A0B" w:rsidR="007F456E" w:rsidRDefault="007F456E" w:rsidP="00F00A6A">
      <w:pPr>
        <w:pStyle w:val="Prrafodelista1"/>
        <w:numPr>
          <w:ilvl w:val="0"/>
          <w:numId w:val="6"/>
        </w:numPr>
        <w:jc w:val="both"/>
        <w:rPr>
          <w:rFonts w:ascii="Arial" w:hAnsi="Arial" w:cs="Arial"/>
        </w:rPr>
      </w:pPr>
      <w:r>
        <w:rPr>
          <w:rFonts w:ascii="Arial" w:hAnsi="Arial" w:cs="Arial"/>
        </w:rPr>
        <w:t>Especie</w:t>
      </w:r>
    </w:p>
    <w:p w14:paraId="03B8B7F3" w14:textId="63D047E0" w:rsidR="007F456E" w:rsidRDefault="007F456E" w:rsidP="00F00A6A">
      <w:pPr>
        <w:pStyle w:val="Prrafodelista1"/>
        <w:numPr>
          <w:ilvl w:val="0"/>
          <w:numId w:val="6"/>
        </w:numPr>
        <w:jc w:val="both"/>
        <w:rPr>
          <w:rFonts w:ascii="Arial" w:hAnsi="Arial" w:cs="Arial"/>
        </w:rPr>
      </w:pPr>
      <w:r>
        <w:rPr>
          <w:rFonts w:ascii="Arial" w:hAnsi="Arial" w:cs="Arial"/>
        </w:rPr>
        <w:t>Posición</w:t>
      </w:r>
    </w:p>
    <w:p w14:paraId="3B23D949" w14:textId="77777777" w:rsidR="007F456E" w:rsidRDefault="007F456E" w:rsidP="007F456E">
      <w:pPr>
        <w:pStyle w:val="Prrafodelista1"/>
        <w:ind w:left="0"/>
        <w:jc w:val="both"/>
        <w:rPr>
          <w:rFonts w:ascii="Arial" w:hAnsi="Arial" w:cs="Arial"/>
        </w:rPr>
      </w:pPr>
    </w:p>
    <w:p w14:paraId="6197C8D7" w14:textId="033BD278" w:rsidR="00CE5DAA" w:rsidRDefault="00CA53E5" w:rsidP="007F456E">
      <w:pPr>
        <w:pStyle w:val="Prrafodelista1"/>
        <w:ind w:left="0"/>
        <w:jc w:val="both"/>
        <w:rPr>
          <w:rFonts w:ascii="Arial" w:hAnsi="Arial" w:cs="Arial"/>
        </w:rPr>
      </w:pPr>
      <w:r>
        <w:rPr>
          <w:rFonts w:ascii="Arial" w:hAnsi="Arial" w:cs="Arial"/>
        </w:rPr>
        <w:t xml:space="preserve">A través de esta pantalla </w:t>
      </w:r>
      <w:r w:rsidR="007F456E">
        <w:rPr>
          <w:rFonts w:ascii="Arial" w:hAnsi="Arial" w:cs="Arial"/>
        </w:rPr>
        <w:t>se permitirá realizar el anticipo de operaciones.</w:t>
      </w:r>
    </w:p>
    <w:p w14:paraId="650D4A61" w14:textId="19321B7C" w:rsidR="007F456E" w:rsidRDefault="007F456E" w:rsidP="007F456E">
      <w:pPr>
        <w:pStyle w:val="Prrafodelista1"/>
        <w:ind w:left="0"/>
        <w:jc w:val="both"/>
        <w:rPr>
          <w:rFonts w:ascii="Arial" w:hAnsi="Arial" w:cs="Arial"/>
        </w:rPr>
      </w:pPr>
    </w:p>
    <w:p w14:paraId="325516ED" w14:textId="489AC49A" w:rsidR="007F456E" w:rsidRDefault="007F456E" w:rsidP="007F456E">
      <w:pPr>
        <w:pStyle w:val="Prrafodelista1"/>
        <w:ind w:left="0"/>
        <w:jc w:val="both"/>
        <w:rPr>
          <w:rFonts w:ascii="Arial" w:hAnsi="Arial" w:cs="Arial"/>
        </w:rPr>
      </w:pPr>
    </w:p>
    <w:p w14:paraId="74752707" w14:textId="423B94E1" w:rsidR="007F456E" w:rsidRDefault="007F456E" w:rsidP="007F456E">
      <w:pPr>
        <w:pStyle w:val="Prrafodelista1"/>
        <w:ind w:left="0"/>
        <w:jc w:val="both"/>
        <w:rPr>
          <w:rFonts w:ascii="Arial" w:hAnsi="Arial" w:cs="Arial"/>
        </w:rPr>
      </w:pPr>
    </w:p>
    <w:p w14:paraId="02CB5595" w14:textId="7C1448A8" w:rsidR="007F456E" w:rsidRDefault="007F456E" w:rsidP="007F456E">
      <w:pPr>
        <w:pStyle w:val="Prrafodelista1"/>
        <w:ind w:left="0"/>
        <w:jc w:val="both"/>
        <w:rPr>
          <w:rFonts w:ascii="Arial" w:hAnsi="Arial" w:cs="Arial"/>
        </w:rPr>
      </w:pPr>
    </w:p>
    <w:p w14:paraId="3134407B" w14:textId="21A8FB80" w:rsidR="007F456E" w:rsidRDefault="007F456E" w:rsidP="007F456E">
      <w:pPr>
        <w:pStyle w:val="Prrafodelista1"/>
        <w:ind w:left="0"/>
        <w:jc w:val="both"/>
        <w:rPr>
          <w:rFonts w:ascii="Arial" w:hAnsi="Arial" w:cs="Arial"/>
        </w:rPr>
      </w:pPr>
    </w:p>
    <w:p w14:paraId="6AC52B46" w14:textId="02956CC9" w:rsidR="007F456E" w:rsidRDefault="007F456E" w:rsidP="007F456E">
      <w:pPr>
        <w:pStyle w:val="Prrafodelista1"/>
        <w:ind w:left="0"/>
        <w:jc w:val="both"/>
        <w:rPr>
          <w:rFonts w:ascii="Arial" w:hAnsi="Arial" w:cs="Arial"/>
        </w:rPr>
      </w:pPr>
    </w:p>
    <w:p w14:paraId="397B0E7F" w14:textId="634D0B1B" w:rsidR="007F456E" w:rsidRDefault="007F456E" w:rsidP="007F456E">
      <w:pPr>
        <w:pStyle w:val="Prrafodelista1"/>
        <w:ind w:left="0"/>
        <w:jc w:val="both"/>
        <w:rPr>
          <w:rFonts w:ascii="Arial" w:hAnsi="Arial" w:cs="Arial"/>
        </w:rPr>
      </w:pPr>
    </w:p>
    <w:p w14:paraId="1700D24D" w14:textId="77777777" w:rsidR="002E500E" w:rsidRDefault="007343B8" w:rsidP="00F00A6A">
      <w:pPr>
        <w:pStyle w:val="Ttulo3"/>
        <w:numPr>
          <w:ilvl w:val="0"/>
          <w:numId w:val="8"/>
        </w:numPr>
        <w:rPr>
          <w:rFonts w:ascii="Arial" w:hAnsi="Arial" w:cs="Arial"/>
          <w:b/>
          <w:color w:val="auto"/>
          <w:sz w:val="22"/>
        </w:rPr>
      </w:pPr>
      <w:bookmarkStart w:id="10" w:name="_Toc508024251"/>
      <w:r w:rsidRPr="002A32B3">
        <w:rPr>
          <w:rFonts w:ascii="Arial" w:hAnsi="Arial" w:cs="Arial"/>
          <w:b/>
          <w:color w:val="auto"/>
          <w:sz w:val="22"/>
        </w:rPr>
        <w:t>Consulta de Instrucciones de Liquidación</w:t>
      </w:r>
      <w:bookmarkEnd w:id="10"/>
    </w:p>
    <w:p w14:paraId="2905F1E1" w14:textId="77777777" w:rsidR="00CA53E5" w:rsidRPr="00CA53E5" w:rsidRDefault="00CA53E5" w:rsidP="00CA53E5"/>
    <w:p w14:paraId="12A83B0E" w14:textId="4573199D" w:rsidR="007F456E" w:rsidRDefault="00CE5DAA" w:rsidP="009A1740">
      <w:pPr>
        <w:pStyle w:val="Prrafodelista1"/>
        <w:ind w:left="0"/>
        <w:jc w:val="both"/>
        <w:rPr>
          <w:rFonts w:ascii="Arial" w:hAnsi="Arial" w:cs="Arial"/>
        </w:rPr>
      </w:pPr>
      <w:r>
        <w:rPr>
          <w:rFonts w:ascii="Arial" w:hAnsi="Arial" w:cs="Arial"/>
        </w:rPr>
        <w:t xml:space="preserve"> Se creará una nueva pantalla en donde se incluirán las instrucciones de liquidación correspondientes al neto en valores a nivel de cuenta aplicado a las operaciones de Contado. A través de esta pantalla los Miembros podrán visualizar en línea el cumplimiento de sus instrucciones.</w:t>
      </w:r>
    </w:p>
    <w:p w14:paraId="079B32CC" w14:textId="2F930655" w:rsidR="007F456E" w:rsidRDefault="007F456E" w:rsidP="009A1740">
      <w:pPr>
        <w:pStyle w:val="Prrafodelista1"/>
        <w:ind w:left="0"/>
        <w:jc w:val="both"/>
        <w:rPr>
          <w:rFonts w:ascii="Arial" w:hAnsi="Arial" w:cs="Arial"/>
        </w:rPr>
      </w:pPr>
      <w:r w:rsidRPr="007F456E">
        <w:rPr>
          <w:rFonts w:ascii="Arial" w:hAnsi="Arial" w:cs="Arial"/>
          <w:noProof/>
          <w:lang w:eastAsia="es-CO"/>
        </w:rPr>
        <w:drawing>
          <wp:inline distT="0" distB="0" distL="0" distR="0" wp14:anchorId="3666B6A2" wp14:editId="3842C78C">
            <wp:extent cx="5612130" cy="3043555"/>
            <wp:effectExtent l="0" t="0" r="7620" b="4445"/>
            <wp:docPr id="4" name="Imagen 2">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990A0F4A-1908-4A95-8779-9A48FEA8746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2">
                      <a:extLst>
                        <a:ext uri="{FF2B5EF4-FFF2-40B4-BE49-F238E27FC236}">
                          <a16:creationId xmlns:a16="http://schemas.microsoft.com/office/drawing/2014/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990A0F4A-1908-4A95-8779-9A48FEA87468}"/>
                        </a:ext>
                      </a:extLst>
                    </pic:cNvPr>
                    <pic:cNvPicPr>
                      <a:picLocks noChangeAspect="1"/>
                    </pic:cNvPicPr>
                  </pic:nvPicPr>
                  <pic:blipFill>
                    <a:blip r:embed="rId19"/>
                    <a:stretch>
                      <a:fillRect/>
                    </a:stretch>
                  </pic:blipFill>
                  <pic:spPr>
                    <a:xfrm>
                      <a:off x="0" y="0"/>
                      <a:ext cx="5612130" cy="3043555"/>
                    </a:xfrm>
                    <a:prstGeom prst="rect">
                      <a:avLst/>
                    </a:prstGeom>
                  </pic:spPr>
                </pic:pic>
              </a:graphicData>
            </a:graphic>
          </wp:inline>
        </w:drawing>
      </w:r>
    </w:p>
    <w:p w14:paraId="641D05A0" w14:textId="77777777" w:rsidR="00CA53E5" w:rsidRDefault="00CA53E5" w:rsidP="009A1740">
      <w:pPr>
        <w:pStyle w:val="Prrafodelista1"/>
        <w:ind w:left="0"/>
        <w:jc w:val="both"/>
        <w:rPr>
          <w:rFonts w:ascii="Arial" w:hAnsi="Arial" w:cs="Arial"/>
        </w:rPr>
      </w:pPr>
    </w:p>
    <w:p w14:paraId="225F6F6D" w14:textId="6683364D" w:rsidR="009E4E46" w:rsidRDefault="009E4E46" w:rsidP="009A1740">
      <w:pPr>
        <w:pStyle w:val="Prrafodelista1"/>
        <w:ind w:left="0"/>
        <w:jc w:val="both"/>
        <w:rPr>
          <w:rFonts w:ascii="Arial" w:hAnsi="Arial" w:cs="Arial"/>
        </w:rPr>
      </w:pPr>
      <w:r>
        <w:rPr>
          <w:rFonts w:ascii="Arial" w:hAnsi="Arial" w:cs="Arial"/>
        </w:rPr>
        <w:t>La pantalla tendrá los siguientes campos, los cuales permitirán realizar filtros y ordenamientos:</w:t>
      </w:r>
    </w:p>
    <w:p w14:paraId="1BF6A898" w14:textId="39941257" w:rsidR="009E4E46" w:rsidRDefault="00444D39" w:rsidP="00F00A6A">
      <w:pPr>
        <w:pStyle w:val="Prrafodelista1"/>
        <w:numPr>
          <w:ilvl w:val="0"/>
          <w:numId w:val="7"/>
        </w:numPr>
        <w:jc w:val="both"/>
        <w:rPr>
          <w:rFonts w:ascii="Arial" w:hAnsi="Arial" w:cs="Arial"/>
        </w:rPr>
      </w:pPr>
      <w:r>
        <w:rPr>
          <w:rFonts w:ascii="Arial" w:hAnsi="Arial" w:cs="Arial"/>
        </w:rPr>
        <w:t>Fecha de la instrucción de liquidación</w:t>
      </w:r>
    </w:p>
    <w:p w14:paraId="55BED678" w14:textId="6089B44B" w:rsidR="009E4E46" w:rsidRDefault="00444D39" w:rsidP="00F00A6A">
      <w:pPr>
        <w:pStyle w:val="Prrafodelista1"/>
        <w:numPr>
          <w:ilvl w:val="0"/>
          <w:numId w:val="7"/>
        </w:numPr>
        <w:jc w:val="both"/>
        <w:rPr>
          <w:rFonts w:ascii="Arial" w:hAnsi="Arial" w:cs="Arial"/>
        </w:rPr>
      </w:pPr>
      <w:r>
        <w:rPr>
          <w:rFonts w:ascii="Arial" w:hAnsi="Arial" w:cs="Arial"/>
        </w:rPr>
        <w:t>Estado</w:t>
      </w:r>
    </w:p>
    <w:p w14:paraId="62E1FDC1" w14:textId="77777777" w:rsidR="00444D39" w:rsidRDefault="00444D39" w:rsidP="00F00A6A">
      <w:pPr>
        <w:pStyle w:val="Prrafodelista1"/>
        <w:numPr>
          <w:ilvl w:val="0"/>
          <w:numId w:val="7"/>
        </w:numPr>
        <w:jc w:val="both"/>
        <w:rPr>
          <w:rFonts w:ascii="Arial" w:hAnsi="Arial" w:cs="Arial"/>
        </w:rPr>
      </w:pPr>
      <w:r>
        <w:rPr>
          <w:rFonts w:ascii="Arial" w:hAnsi="Arial" w:cs="Arial"/>
        </w:rPr>
        <w:t>Número</w:t>
      </w:r>
    </w:p>
    <w:p w14:paraId="368B8DC9" w14:textId="77777777" w:rsidR="00CA53E5" w:rsidRPr="00CA53E5" w:rsidRDefault="00CA53E5" w:rsidP="00F00A6A">
      <w:pPr>
        <w:pStyle w:val="Prrafodelista1"/>
        <w:numPr>
          <w:ilvl w:val="0"/>
          <w:numId w:val="7"/>
        </w:numPr>
        <w:jc w:val="both"/>
        <w:rPr>
          <w:rFonts w:ascii="Arial" w:hAnsi="Arial" w:cs="Arial"/>
          <w:color w:val="000000"/>
          <w:lang w:eastAsia="es-CO"/>
        </w:rPr>
      </w:pPr>
      <w:r>
        <w:rPr>
          <w:rFonts w:ascii="Arial" w:hAnsi="Arial" w:cs="Arial"/>
        </w:rPr>
        <w:t>Origen</w:t>
      </w:r>
    </w:p>
    <w:p w14:paraId="570104DB" w14:textId="22CB1D68" w:rsidR="00F72340" w:rsidRPr="00F72340" w:rsidRDefault="00444D39" w:rsidP="00CA53E5">
      <w:pPr>
        <w:pStyle w:val="Prrafodelista1"/>
        <w:ind w:firstLine="696"/>
        <w:jc w:val="both"/>
        <w:rPr>
          <w:rFonts w:ascii="Arial" w:hAnsi="Arial" w:cs="Arial"/>
          <w:color w:val="000000"/>
          <w:lang w:eastAsia="es-CO"/>
        </w:rPr>
      </w:pPr>
      <w:r w:rsidRPr="00F72340">
        <w:rPr>
          <w:rFonts w:ascii="Arial" w:hAnsi="Arial" w:cs="Arial"/>
          <w:color w:val="000000"/>
          <w:lang w:eastAsia="es-CO"/>
        </w:rPr>
        <w:t>C1-&gt; Contado primer ciclo.</w:t>
      </w:r>
      <w:r w:rsidR="00F72340" w:rsidRPr="00F72340">
        <w:rPr>
          <w:rFonts w:ascii="Arial" w:hAnsi="Arial" w:cs="Arial"/>
          <w:color w:val="000000"/>
          <w:lang w:eastAsia="es-CO"/>
        </w:rPr>
        <w:t xml:space="preserve"> </w:t>
      </w:r>
      <w:r w:rsidRPr="00F72340">
        <w:rPr>
          <w:rFonts w:ascii="Arial" w:hAnsi="Arial" w:cs="Arial"/>
          <w:color w:val="000000"/>
          <w:lang w:eastAsia="es-CO"/>
        </w:rPr>
        <w:t>C2 -&gt; Contado segundo ciclo.</w:t>
      </w:r>
    </w:p>
    <w:p w14:paraId="20E30351" w14:textId="77777777" w:rsidR="00F72340" w:rsidRDefault="00444D39" w:rsidP="00F72340">
      <w:pPr>
        <w:pStyle w:val="Prrafodelista1"/>
        <w:ind w:firstLine="696"/>
        <w:jc w:val="both"/>
        <w:rPr>
          <w:rFonts w:ascii="Arial" w:hAnsi="Arial" w:cs="Arial"/>
          <w:color w:val="000000"/>
          <w:lang w:eastAsia="es-CO"/>
        </w:rPr>
      </w:pPr>
      <w:r w:rsidRPr="00F72340">
        <w:rPr>
          <w:rFonts w:ascii="Arial" w:hAnsi="Arial" w:cs="Arial"/>
          <w:color w:val="000000"/>
          <w:lang w:eastAsia="es-CO"/>
        </w:rPr>
        <w:t>P-&gt; Prima</w:t>
      </w:r>
    </w:p>
    <w:p w14:paraId="2187F48F" w14:textId="77777777" w:rsidR="00F72340" w:rsidRDefault="00444D39" w:rsidP="00F72340">
      <w:pPr>
        <w:pStyle w:val="Prrafodelista1"/>
        <w:ind w:firstLine="696"/>
        <w:jc w:val="both"/>
        <w:rPr>
          <w:rFonts w:ascii="Arial" w:hAnsi="Arial" w:cs="Arial"/>
          <w:color w:val="000000"/>
          <w:lang w:eastAsia="es-CO"/>
        </w:rPr>
      </w:pPr>
      <w:r w:rsidRPr="00F72340">
        <w:rPr>
          <w:rFonts w:ascii="Arial" w:hAnsi="Arial" w:cs="Arial"/>
          <w:color w:val="000000"/>
          <w:lang w:eastAsia="es-CO"/>
        </w:rPr>
        <w:t>D-&gt; Dividendos</w:t>
      </w:r>
    </w:p>
    <w:p w14:paraId="155EE977" w14:textId="7B2C6213" w:rsidR="00444D39" w:rsidRDefault="00444D39" w:rsidP="00F72340">
      <w:pPr>
        <w:pStyle w:val="Prrafodelista1"/>
        <w:ind w:firstLine="696"/>
        <w:jc w:val="both"/>
        <w:rPr>
          <w:rFonts w:ascii="Arial" w:hAnsi="Arial" w:cs="Arial"/>
        </w:rPr>
      </w:pPr>
      <w:r w:rsidRPr="00444D39">
        <w:rPr>
          <w:rFonts w:ascii="Arial" w:hAnsi="Arial" w:cs="Arial"/>
          <w:color w:val="000000"/>
          <w:lang w:eastAsia="es-CO"/>
        </w:rPr>
        <w:t>A -&gt; Anticipo</w:t>
      </w:r>
      <w:r w:rsidRPr="00444D39">
        <w:rPr>
          <w:rFonts w:ascii="Arial" w:hAnsi="Arial" w:cs="Arial"/>
        </w:rPr>
        <w:t>)</w:t>
      </w:r>
    </w:p>
    <w:p w14:paraId="70BB7E57" w14:textId="47706CE4" w:rsidR="00F72340" w:rsidRDefault="00F72340" w:rsidP="00F00A6A">
      <w:pPr>
        <w:pStyle w:val="Prrafodelista1"/>
        <w:numPr>
          <w:ilvl w:val="0"/>
          <w:numId w:val="7"/>
        </w:numPr>
        <w:jc w:val="both"/>
        <w:rPr>
          <w:rFonts w:ascii="Arial" w:hAnsi="Arial" w:cs="Arial"/>
          <w:color w:val="000000"/>
          <w:lang w:eastAsia="es-CO"/>
        </w:rPr>
      </w:pPr>
      <w:r>
        <w:rPr>
          <w:rFonts w:ascii="Arial" w:hAnsi="Arial" w:cs="Arial"/>
          <w:color w:val="000000"/>
          <w:lang w:eastAsia="es-CO"/>
        </w:rPr>
        <w:t>Especie</w:t>
      </w:r>
    </w:p>
    <w:p w14:paraId="3F0E48D6" w14:textId="57403D33" w:rsidR="00F72340" w:rsidRDefault="00F72340" w:rsidP="00F00A6A">
      <w:pPr>
        <w:pStyle w:val="Prrafodelista1"/>
        <w:numPr>
          <w:ilvl w:val="0"/>
          <w:numId w:val="7"/>
        </w:numPr>
        <w:jc w:val="both"/>
        <w:rPr>
          <w:rFonts w:ascii="Arial" w:hAnsi="Arial" w:cs="Arial"/>
          <w:color w:val="000000"/>
          <w:lang w:eastAsia="es-CO"/>
        </w:rPr>
      </w:pPr>
      <w:r>
        <w:rPr>
          <w:rFonts w:ascii="Arial" w:hAnsi="Arial" w:cs="Arial"/>
          <w:color w:val="000000"/>
          <w:lang w:eastAsia="es-CO"/>
        </w:rPr>
        <w:t>Miembro</w:t>
      </w:r>
    </w:p>
    <w:p w14:paraId="5678B501" w14:textId="46A124C5" w:rsidR="00F72340" w:rsidRDefault="00F72340" w:rsidP="00F00A6A">
      <w:pPr>
        <w:pStyle w:val="Prrafodelista1"/>
        <w:numPr>
          <w:ilvl w:val="0"/>
          <w:numId w:val="7"/>
        </w:numPr>
        <w:jc w:val="both"/>
        <w:rPr>
          <w:rFonts w:ascii="Arial" w:hAnsi="Arial" w:cs="Arial"/>
          <w:color w:val="000000"/>
          <w:lang w:eastAsia="es-CO"/>
        </w:rPr>
      </w:pPr>
      <w:r>
        <w:rPr>
          <w:rFonts w:ascii="Arial" w:hAnsi="Arial" w:cs="Arial"/>
          <w:color w:val="000000"/>
          <w:lang w:eastAsia="es-CO"/>
        </w:rPr>
        <w:t>Custodio</w:t>
      </w:r>
    </w:p>
    <w:p w14:paraId="2F0C71C2" w14:textId="57083431" w:rsidR="00F72340" w:rsidRDefault="00F72340" w:rsidP="00F00A6A">
      <w:pPr>
        <w:pStyle w:val="Prrafodelista1"/>
        <w:numPr>
          <w:ilvl w:val="0"/>
          <w:numId w:val="7"/>
        </w:numPr>
        <w:jc w:val="both"/>
        <w:rPr>
          <w:rFonts w:ascii="Arial" w:hAnsi="Arial" w:cs="Arial"/>
          <w:color w:val="000000"/>
          <w:lang w:eastAsia="es-CO"/>
        </w:rPr>
      </w:pPr>
      <w:r>
        <w:rPr>
          <w:rFonts w:ascii="Arial" w:hAnsi="Arial" w:cs="Arial"/>
          <w:color w:val="000000"/>
          <w:lang w:eastAsia="es-CO"/>
        </w:rPr>
        <w:lastRenderedPageBreak/>
        <w:t>Cuenta CRCC</w:t>
      </w:r>
    </w:p>
    <w:p w14:paraId="70C71736" w14:textId="0746CBEA" w:rsidR="00F72340" w:rsidRPr="00CA53E5" w:rsidRDefault="00F72340" w:rsidP="00CA53E5">
      <w:pPr>
        <w:pStyle w:val="Prrafodelista1"/>
        <w:numPr>
          <w:ilvl w:val="0"/>
          <w:numId w:val="7"/>
        </w:numPr>
        <w:jc w:val="both"/>
        <w:rPr>
          <w:rFonts w:ascii="Arial" w:hAnsi="Arial" w:cs="Arial"/>
          <w:color w:val="000000"/>
          <w:lang w:eastAsia="es-CO"/>
        </w:rPr>
      </w:pPr>
      <w:r>
        <w:rPr>
          <w:rFonts w:ascii="Arial" w:hAnsi="Arial" w:cs="Arial"/>
          <w:color w:val="000000"/>
          <w:lang w:eastAsia="es-CO"/>
        </w:rPr>
        <w:t>Tipo (Neto</w:t>
      </w:r>
      <w:r w:rsidR="00CA53E5">
        <w:rPr>
          <w:rFonts w:ascii="Arial" w:hAnsi="Arial" w:cs="Arial"/>
          <w:color w:val="000000"/>
          <w:lang w:eastAsia="es-CO"/>
        </w:rPr>
        <w:t>/</w:t>
      </w:r>
      <w:r w:rsidRPr="00CA53E5">
        <w:rPr>
          <w:rFonts w:ascii="Arial" w:hAnsi="Arial" w:cs="Arial"/>
          <w:color w:val="000000"/>
          <w:lang w:eastAsia="es-CO"/>
        </w:rPr>
        <w:t>Bruto)</w:t>
      </w:r>
    </w:p>
    <w:p w14:paraId="090051ED" w14:textId="092E0EE6" w:rsidR="00F72340" w:rsidRDefault="00F72340" w:rsidP="00F00A6A">
      <w:pPr>
        <w:pStyle w:val="Prrafodelista1"/>
        <w:numPr>
          <w:ilvl w:val="0"/>
          <w:numId w:val="7"/>
        </w:numPr>
        <w:jc w:val="both"/>
        <w:rPr>
          <w:rFonts w:ascii="Arial" w:hAnsi="Arial" w:cs="Arial"/>
          <w:color w:val="000000"/>
          <w:lang w:eastAsia="es-CO"/>
        </w:rPr>
      </w:pPr>
      <w:r>
        <w:rPr>
          <w:rFonts w:ascii="Arial" w:hAnsi="Arial" w:cs="Arial"/>
          <w:color w:val="000000"/>
          <w:lang w:eastAsia="es-CO"/>
        </w:rPr>
        <w:t>Efectivo</w:t>
      </w:r>
    </w:p>
    <w:p w14:paraId="46FE3B1C" w14:textId="555B98EC" w:rsidR="00F72340" w:rsidRPr="00F72340" w:rsidRDefault="00F72340" w:rsidP="00F00A6A">
      <w:pPr>
        <w:pStyle w:val="Prrafodelista1"/>
        <w:numPr>
          <w:ilvl w:val="0"/>
          <w:numId w:val="7"/>
        </w:numPr>
        <w:jc w:val="both"/>
        <w:rPr>
          <w:rFonts w:ascii="Arial" w:hAnsi="Arial" w:cs="Arial"/>
          <w:color w:val="000000"/>
          <w:lang w:eastAsia="es-CO"/>
        </w:rPr>
      </w:pPr>
      <w:r>
        <w:rPr>
          <w:rFonts w:ascii="Arial" w:hAnsi="Arial" w:cs="Arial"/>
          <w:color w:val="000000"/>
          <w:lang w:eastAsia="es-CO"/>
        </w:rPr>
        <w:t>Títulos</w:t>
      </w:r>
    </w:p>
    <w:p w14:paraId="0529F3F2" w14:textId="77777777" w:rsidR="005737FF" w:rsidRDefault="005737FF" w:rsidP="009A1740">
      <w:pPr>
        <w:pStyle w:val="Prrafodelista1"/>
        <w:ind w:left="0"/>
        <w:jc w:val="both"/>
        <w:rPr>
          <w:rFonts w:ascii="Arial" w:hAnsi="Arial" w:cs="Arial"/>
        </w:rPr>
      </w:pPr>
    </w:p>
    <w:p w14:paraId="06AFAD01" w14:textId="77777777" w:rsidR="007502D5" w:rsidRDefault="007502D5" w:rsidP="00F00A6A">
      <w:pPr>
        <w:pStyle w:val="Ttulo3"/>
        <w:numPr>
          <w:ilvl w:val="0"/>
          <w:numId w:val="9"/>
        </w:numPr>
        <w:rPr>
          <w:rFonts w:ascii="Arial" w:hAnsi="Arial" w:cs="Arial"/>
          <w:b/>
          <w:color w:val="auto"/>
          <w:sz w:val="22"/>
        </w:rPr>
      </w:pPr>
      <w:bookmarkStart w:id="11" w:name="_Toc508024252"/>
      <w:r w:rsidRPr="00F00A6A">
        <w:rPr>
          <w:rFonts w:ascii="Arial" w:hAnsi="Arial" w:cs="Arial"/>
          <w:b/>
          <w:color w:val="auto"/>
          <w:sz w:val="22"/>
        </w:rPr>
        <w:t>Informe de Cumplimiento IL Contado</w:t>
      </w:r>
      <w:bookmarkEnd w:id="11"/>
    </w:p>
    <w:p w14:paraId="42097D31" w14:textId="77777777" w:rsidR="00CA53E5" w:rsidRPr="00CA53E5" w:rsidRDefault="00CA53E5" w:rsidP="00CA53E5"/>
    <w:p w14:paraId="2FA7C541" w14:textId="46573CDD" w:rsidR="007502D5" w:rsidRPr="00F02862" w:rsidRDefault="007502D5" w:rsidP="00EE6B23">
      <w:pPr>
        <w:jc w:val="both"/>
        <w:rPr>
          <w:rFonts w:ascii="Arial" w:hAnsi="Arial" w:cs="Arial"/>
        </w:rPr>
      </w:pPr>
      <w:r w:rsidRPr="00810512">
        <w:rPr>
          <w:rFonts w:ascii="Arial" w:hAnsi="Arial" w:cs="Arial"/>
        </w:rPr>
        <w:t>Los campos del informe generado son los que se muestran a continu</w:t>
      </w:r>
      <w:r w:rsidR="00EE6B23">
        <w:rPr>
          <w:rFonts w:ascii="Arial" w:hAnsi="Arial" w:cs="Arial"/>
        </w:rPr>
        <w:t>ación:</w:t>
      </w:r>
    </w:p>
    <w:tbl>
      <w:tblPr>
        <w:tblStyle w:val="Tablaconcuadrcula"/>
        <w:tblW w:w="7905" w:type="dxa"/>
        <w:tblLayout w:type="fixed"/>
        <w:tblLook w:val="04A0" w:firstRow="1" w:lastRow="0" w:firstColumn="1" w:lastColumn="0" w:noHBand="0" w:noVBand="1"/>
      </w:tblPr>
      <w:tblGrid>
        <w:gridCol w:w="4248"/>
        <w:gridCol w:w="3657"/>
      </w:tblGrid>
      <w:tr w:rsidR="007502D5" w:rsidRPr="00F02862" w14:paraId="3260A3B6" w14:textId="77777777" w:rsidTr="00DB5409">
        <w:trPr>
          <w:trHeight w:val="496"/>
        </w:trPr>
        <w:tc>
          <w:tcPr>
            <w:tcW w:w="4248" w:type="dxa"/>
            <w:shd w:val="clear" w:color="auto" w:fill="5B9BD5" w:themeFill="accent1"/>
          </w:tcPr>
          <w:p w14:paraId="5247198A" w14:textId="77777777" w:rsidR="007502D5" w:rsidRPr="00810512" w:rsidRDefault="007502D5" w:rsidP="00DB5409">
            <w:pPr>
              <w:spacing w:after="0" w:line="240" w:lineRule="auto"/>
              <w:rPr>
                <w:rFonts w:ascii="Arial" w:hAnsi="Arial" w:cs="Arial"/>
                <w:b/>
                <w:color w:val="FFFFFF" w:themeColor="background1"/>
                <w:lang w:eastAsia="es-CO"/>
              </w:rPr>
            </w:pPr>
            <w:r w:rsidRPr="00810512">
              <w:rPr>
                <w:rFonts w:ascii="Arial" w:hAnsi="Arial" w:cs="Arial"/>
                <w:b/>
                <w:color w:val="FFFFFF" w:themeColor="background1"/>
                <w:lang w:eastAsia="es-CO"/>
              </w:rPr>
              <w:t>Nombre Del Campo</w:t>
            </w:r>
          </w:p>
        </w:tc>
        <w:tc>
          <w:tcPr>
            <w:tcW w:w="3657" w:type="dxa"/>
            <w:shd w:val="clear" w:color="auto" w:fill="5B9BD5" w:themeFill="accent1"/>
          </w:tcPr>
          <w:p w14:paraId="0CABB58D" w14:textId="77777777" w:rsidR="007502D5" w:rsidRPr="00810512" w:rsidRDefault="007502D5" w:rsidP="00DB5409">
            <w:pPr>
              <w:spacing w:after="0" w:line="240" w:lineRule="auto"/>
              <w:jc w:val="center"/>
              <w:rPr>
                <w:rFonts w:ascii="Arial" w:hAnsi="Arial" w:cs="Arial"/>
                <w:b/>
                <w:color w:val="FFFFFF" w:themeColor="background1"/>
                <w:lang w:eastAsia="es-CO"/>
              </w:rPr>
            </w:pPr>
            <w:r w:rsidRPr="00810512">
              <w:rPr>
                <w:rFonts w:ascii="Arial" w:hAnsi="Arial" w:cs="Arial"/>
                <w:b/>
                <w:color w:val="FFFFFF" w:themeColor="background1"/>
                <w:lang w:eastAsia="es-CO"/>
              </w:rPr>
              <w:t>Descripción</w:t>
            </w:r>
          </w:p>
        </w:tc>
      </w:tr>
      <w:tr w:rsidR="007502D5" w:rsidRPr="00F02862" w14:paraId="764B9603" w14:textId="77777777" w:rsidTr="00DB5409">
        <w:trPr>
          <w:trHeight w:val="127"/>
        </w:trPr>
        <w:tc>
          <w:tcPr>
            <w:tcW w:w="4248" w:type="dxa"/>
          </w:tcPr>
          <w:p w14:paraId="40754D84" w14:textId="77777777" w:rsidR="007502D5" w:rsidRPr="00810512" w:rsidRDefault="007502D5" w:rsidP="00DB5409">
            <w:pPr>
              <w:spacing w:after="0" w:line="240" w:lineRule="auto"/>
              <w:rPr>
                <w:rFonts w:ascii="Arial" w:hAnsi="Arial" w:cs="Arial"/>
                <w:lang w:eastAsia="es-CO"/>
              </w:rPr>
            </w:pPr>
            <w:r w:rsidRPr="00810512">
              <w:rPr>
                <w:rFonts w:ascii="Arial" w:hAnsi="Arial" w:cs="Arial"/>
                <w:lang w:eastAsia="es-CO"/>
              </w:rPr>
              <w:t>Miembro</w:t>
            </w:r>
          </w:p>
        </w:tc>
        <w:tc>
          <w:tcPr>
            <w:tcW w:w="3657" w:type="dxa"/>
          </w:tcPr>
          <w:p w14:paraId="6F2B96F8" w14:textId="77777777" w:rsidR="007502D5" w:rsidRPr="00810512" w:rsidRDefault="007502D5" w:rsidP="00DB5409">
            <w:pPr>
              <w:spacing w:after="0" w:line="240" w:lineRule="auto"/>
              <w:rPr>
                <w:rFonts w:ascii="Arial" w:hAnsi="Arial" w:cs="Arial"/>
                <w:color w:val="000000"/>
                <w:lang w:eastAsia="es-CO"/>
              </w:rPr>
            </w:pPr>
            <w:r w:rsidRPr="00810512">
              <w:rPr>
                <w:rFonts w:ascii="Arial" w:hAnsi="Arial" w:cs="Arial"/>
                <w:lang w:eastAsia="es-CO"/>
              </w:rPr>
              <w:t>Código identificador del Miembro o Custodio.</w:t>
            </w:r>
          </w:p>
        </w:tc>
      </w:tr>
      <w:tr w:rsidR="007502D5" w:rsidRPr="00F02862" w14:paraId="5153BD5F" w14:textId="77777777" w:rsidTr="00DB5409">
        <w:trPr>
          <w:trHeight w:val="127"/>
        </w:trPr>
        <w:tc>
          <w:tcPr>
            <w:tcW w:w="4248" w:type="dxa"/>
          </w:tcPr>
          <w:p w14:paraId="4CC6DCE9" w14:textId="77777777" w:rsidR="007502D5" w:rsidRPr="00810512" w:rsidRDefault="007502D5" w:rsidP="00DB5409">
            <w:pPr>
              <w:spacing w:after="0" w:line="240" w:lineRule="auto"/>
              <w:rPr>
                <w:rFonts w:ascii="Arial" w:hAnsi="Arial" w:cs="Arial"/>
                <w:lang w:eastAsia="es-CO"/>
              </w:rPr>
            </w:pPr>
            <w:r w:rsidRPr="00810512">
              <w:rPr>
                <w:rFonts w:ascii="Arial" w:hAnsi="Arial" w:cs="Arial"/>
                <w:lang w:eastAsia="es-CO"/>
              </w:rPr>
              <w:t>Cuenta.</w:t>
            </w:r>
          </w:p>
        </w:tc>
        <w:tc>
          <w:tcPr>
            <w:tcW w:w="3657" w:type="dxa"/>
          </w:tcPr>
          <w:p w14:paraId="0415BF2C" w14:textId="77777777" w:rsidR="007502D5" w:rsidRPr="00810512" w:rsidRDefault="007502D5" w:rsidP="00DB5409">
            <w:pPr>
              <w:spacing w:after="0" w:line="240" w:lineRule="auto"/>
              <w:rPr>
                <w:rFonts w:ascii="Arial" w:hAnsi="Arial" w:cs="Arial"/>
                <w:lang w:eastAsia="es-CO"/>
              </w:rPr>
            </w:pPr>
            <w:r w:rsidRPr="00810512">
              <w:rPr>
                <w:rFonts w:ascii="Arial" w:hAnsi="Arial" w:cs="Arial"/>
                <w:lang w:eastAsia="es-CO"/>
              </w:rPr>
              <w:t>Número de cuenta del Tercero.</w:t>
            </w:r>
          </w:p>
        </w:tc>
      </w:tr>
      <w:tr w:rsidR="007502D5" w:rsidRPr="00F02862" w14:paraId="30B02C42" w14:textId="77777777" w:rsidTr="00DB5409">
        <w:trPr>
          <w:trHeight w:val="127"/>
        </w:trPr>
        <w:tc>
          <w:tcPr>
            <w:tcW w:w="4248" w:type="dxa"/>
          </w:tcPr>
          <w:p w14:paraId="1494BCCE" w14:textId="77777777" w:rsidR="007502D5" w:rsidRPr="00810512" w:rsidRDefault="007502D5" w:rsidP="00DB5409">
            <w:pPr>
              <w:spacing w:after="0" w:line="240" w:lineRule="auto"/>
              <w:rPr>
                <w:rFonts w:ascii="Arial" w:hAnsi="Arial" w:cs="Arial"/>
                <w:lang w:eastAsia="es-CO"/>
              </w:rPr>
            </w:pPr>
            <w:r w:rsidRPr="00810512">
              <w:rPr>
                <w:rFonts w:ascii="Arial" w:hAnsi="Arial" w:cs="Arial"/>
                <w:lang w:eastAsia="es-CO"/>
              </w:rPr>
              <w:t>Instrucción de Liquidación (IL).</w:t>
            </w:r>
          </w:p>
        </w:tc>
        <w:tc>
          <w:tcPr>
            <w:tcW w:w="3657" w:type="dxa"/>
          </w:tcPr>
          <w:p w14:paraId="291BF5C4" w14:textId="77777777" w:rsidR="007502D5" w:rsidRPr="00810512" w:rsidRDefault="007502D5" w:rsidP="00DB5409">
            <w:pPr>
              <w:spacing w:after="0" w:line="240" w:lineRule="auto"/>
              <w:rPr>
                <w:rFonts w:ascii="Arial" w:hAnsi="Arial" w:cs="Arial"/>
                <w:color w:val="000000"/>
                <w:lang w:eastAsia="es-CO"/>
              </w:rPr>
            </w:pPr>
            <w:r w:rsidRPr="00810512">
              <w:rPr>
                <w:rFonts w:ascii="Arial" w:hAnsi="Arial" w:cs="Arial"/>
                <w:color w:val="000000"/>
                <w:lang w:eastAsia="es-CO"/>
              </w:rPr>
              <w:t>Identificador único de la IL.</w:t>
            </w:r>
          </w:p>
        </w:tc>
      </w:tr>
      <w:tr w:rsidR="007502D5" w:rsidRPr="00F02862" w14:paraId="732E5094" w14:textId="77777777" w:rsidTr="00DB5409">
        <w:trPr>
          <w:trHeight w:val="127"/>
        </w:trPr>
        <w:tc>
          <w:tcPr>
            <w:tcW w:w="4248" w:type="dxa"/>
          </w:tcPr>
          <w:p w14:paraId="719EA176" w14:textId="77777777" w:rsidR="007502D5" w:rsidRPr="00810512" w:rsidRDefault="007502D5" w:rsidP="00DB5409">
            <w:pPr>
              <w:spacing w:after="0" w:line="240" w:lineRule="auto"/>
              <w:rPr>
                <w:rFonts w:ascii="Arial" w:hAnsi="Arial" w:cs="Arial"/>
                <w:color w:val="000000"/>
                <w:lang w:eastAsia="es-CO"/>
              </w:rPr>
            </w:pPr>
            <w:r w:rsidRPr="00810512">
              <w:rPr>
                <w:rFonts w:ascii="Arial" w:hAnsi="Arial" w:cs="Arial"/>
                <w:color w:val="000000"/>
                <w:lang w:eastAsia="es-CO"/>
              </w:rPr>
              <w:t>Folio CRCC.</w:t>
            </w:r>
          </w:p>
        </w:tc>
        <w:tc>
          <w:tcPr>
            <w:tcW w:w="3657" w:type="dxa"/>
          </w:tcPr>
          <w:p w14:paraId="6DA522A0" w14:textId="77777777" w:rsidR="007502D5" w:rsidRPr="00810512" w:rsidRDefault="007502D5" w:rsidP="00DB5409">
            <w:pPr>
              <w:spacing w:after="0" w:line="240" w:lineRule="auto"/>
              <w:rPr>
                <w:rFonts w:ascii="Arial" w:hAnsi="Arial" w:cs="Arial"/>
                <w:color w:val="000000"/>
                <w:lang w:eastAsia="es-CO"/>
              </w:rPr>
            </w:pPr>
            <w:r w:rsidRPr="00810512">
              <w:rPr>
                <w:rFonts w:ascii="Arial" w:hAnsi="Arial" w:cs="Arial"/>
                <w:color w:val="000000"/>
                <w:lang w:eastAsia="es-CO"/>
              </w:rPr>
              <w:t>Folio de cada una de las operaciones que componen dicha IL.</w:t>
            </w:r>
          </w:p>
        </w:tc>
      </w:tr>
      <w:tr w:rsidR="007502D5" w:rsidRPr="00F02862" w14:paraId="1039CD07" w14:textId="77777777" w:rsidTr="00DB5409">
        <w:trPr>
          <w:trHeight w:val="127"/>
        </w:trPr>
        <w:tc>
          <w:tcPr>
            <w:tcW w:w="4248" w:type="dxa"/>
          </w:tcPr>
          <w:p w14:paraId="52D632BA" w14:textId="77777777" w:rsidR="007502D5" w:rsidRPr="00810512" w:rsidRDefault="007502D5" w:rsidP="00DB5409">
            <w:pPr>
              <w:spacing w:after="0" w:line="240" w:lineRule="auto"/>
              <w:rPr>
                <w:rFonts w:ascii="Arial" w:hAnsi="Arial" w:cs="Arial"/>
                <w:color w:val="000000"/>
                <w:lang w:eastAsia="es-CO"/>
              </w:rPr>
            </w:pPr>
            <w:r w:rsidRPr="00810512">
              <w:rPr>
                <w:rFonts w:ascii="Arial" w:hAnsi="Arial" w:cs="Arial"/>
                <w:color w:val="000000"/>
                <w:lang w:eastAsia="es-CO"/>
              </w:rPr>
              <w:t>Punta.</w:t>
            </w:r>
          </w:p>
        </w:tc>
        <w:tc>
          <w:tcPr>
            <w:tcW w:w="3657" w:type="dxa"/>
          </w:tcPr>
          <w:p w14:paraId="7E64F83C" w14:textId="77777777" w:rsidR="007502D5" w:rsidRPr="00810512" w:rsidRDefault="007502D5" w:rsidP="00DB5409">
            <w:pPr>
              <w:spacing w:after="0" w:line="240" w:lineRule="auto"/>
              <w:rPr>
                <w:rFonts w:ascii="Arial" w:hAnsi="Arial" w:cs="Arial"/>
                <w:color w:val="000000"/>
                <w:lang w:eastAsia="es-CO"/>
              </w:rPr>
            </w:pPr>
            <w:r w:rsidRPr="00810512">
              <w:rPr>
                <w:rFonts w:ascii="Arial" w:hAnsi="Arial" w:cs="Arial"/>
                <w:color w:val="000000"/>
                <w:lang w:eastAsia="es-CO"/>
              </w:rPr>
              <w:t>Punta del Tercero participante. Este campo aparece de forma proporcional a la cantidad de operaciones que conformen dicha IL. Los posible valores para este campo:</w:t>
            </w:r>
          </w:p>
          <w:p w14:paraId="029420DE" w14:textId="77777777" w:rsidR="007502D5" w:rsidRPr="00810512" w:rsidRDefault="007502D5" w:rsidP="00F00A6A">
            <w:pPr>
              <w:pStyle w:val="Prrafodelista1"/>
              <w:numPr>
                <w:ilvl w:val="0"/>
                <w:numId w:val="2"/>
              </w:numPr>
              <w:spacing w:after="120" w:line="240" w:lineRule="auto"/>
              <w:jc w:val="both"/>
              <w:rPr>
                <w:rFonts w:ascii="Arial" w:hAnsi="Arial" w:cs="Arial"/>
                <w:color w:val="000000"/>
                <w:lang w:eastAsia="es-CO"/>
              </w:rPr>
            </w:pPr>
            <w:r w:rsidRPr="00810512">
              <w:rPr>
                <w:rFonts w:ascii="Arial" w:hAnsi="Arial" w:cs="Arial"/>
                <w:color w:val="000000"/>
                <w:lang w:eastAsia="es-CO"/>
              </w:rPr>
              <w:t>C: Compra.</w:t>
            </w:r>
          </w:p>
          <w:p w14:paraId="07BD9CEC" w14:textId="77777777" w:rsidR="007502D5" w:rsidRPr="00810512" w:rsidRDefault="007502D5" w:rsidP="00F00A6A">
            <w:pPr>
              <w:pStyle w:val="Prrafodelista1"/>
              <w:numPr>
                <w:ilvl w:val="0"/>
                <w:numId w:val="2"/>
              </w:numPr>
              <w:spacing w:after="120" w:line="240" w:lineRule="auto"/>
              <w:jc w:val="both"/>
              <w:rPr>
                <w:rFonts w:ascii="Arial" w:hAnsi="Arial" w:cs="Arial"/>
                <w:color w:val="000000"/>
                <w:lang w:eastAsia="es-CO"/>
              </w:rPr>
            </w:pPr>
            <w:r w:rsidRPr="00810512">
              <w:rPr>
                <w:rFonts w:ascii="Arial" w:hAnsi="Arial" w:cs="Arial"/>
                <w:color w:val="000000"/>
                <w:lang w:eastAsia="es-CO"/>
              </w:rPr>
              <w:t xml:space="preserve">V: Venta. </w:t>
            </w:r>
          </w:p>
        </w:tc>
      </w:tr>
      <w:tr w:rsidR="007502D5" w:rsidRPr="00F02862" w14:paraId="2730C39F" w14:textId="77777777" w:rsidTr="00DB5409">
        <w:trPr>
          <w:trHeight w:val="127"/>
        </w:trPr>
        <w:tc>
          <w:tcPr>
            <w:tcW w:w="4248" w:type="dxa"/>
          </w:tcPr>
          <w:p w14:paraId="147B2DFF" w14:textId="77777777" w:rsidR="007502D5" w:rsidRPr="00810512" w:rsidRDefault="007502D5" w:rsidP="00DB5409">
            <w:pPr>
              <w:spacing w:after="0" w:line="240" w:lineRule="auto"/>
              <w:rPr>
                <w:rFonts w:ascii="Arial" w:hAnsi="Arial" w:cs="Arial"/>
                <w:color w:val="000000"/>
                <w:lang w:eastAsia="es-CO"/>
              </w:rPr>
            </w:pPr>
            <w:r w:rsidRPr="00810512">
              <w:rPr>
                <w:rFonts w:ascii="Arial" w:hAnsi="Arial" w:cs="Arial"/>
                <w:color w:val="000000"/>
                <w:lang w:eastAsia="es-CO"/>
              </w:rPr>
              <w:t>Fracción.</w:t>
            </w:r>
          </w:p>
        </w:tc>
        <w:tc>
          <w:tcPr>
            <w:tcW w:w="3657" w:type="dxa"/>
          </w:tcPr>
          <w:p w14:paraId="54A05D86" w14:textId="77777777" w:rsidR="007502D5" w:rsidRPr="00810512" w:rsidRDefault="007502D5" w:rsidP="00DB5409">
            <w:pPr>
              <w:spacing w:after="0" w:line="240" w:lineRule="auto"/>
              <w:rPr>
                <w:rFonts w:ascii="Arial" w:hAnsi="Arial" w:cs="Arial"/>
                <w:color w:val="000000"/>
                <w:lang w:eastAsia="es-CO"/>
              </w:rPr>
            </w:pPr>
            <w:r w:rsidRPr="00810512">
              <w:rPr>
                <w:rFonts w:ascii="Arial" w:hAnsi="Arial" w:cs="Arial"/>
                <w:color w:val="000000"/>
                <w:lang w:eastAsia="es-CO"/>
              </w:rPr>
              <w:t>Número de la fracción a la que pertenece el Tercero, asociado a un determinado folio; este campo aparece de forma proporcional a la cantidad de operaciones que conformen dicha IL. Para el caso de una punta entera, este campo toma el valor cero.</w:t>
            </w:r>
          </w:p>
        </w:tc>
      </w:tr>
      <w:tr w:rsidR="007502D5" w:rsidRPr="00F02862" w14:paraId="33E786E4" w14:textId="77777777" w:rsidTr="00DB5409">
        <w:trPr>
          <w:trHeight w:val="333"/>
        </w:trPr>
        <w:tc>
          <w:tcPr>
            <w:tcW w:w="4248" w:type="dxa"/>
          </w:tcPr>
          <w:p w14:paraId="14CD7624" w14:textId="77777777" w:rsidR="007502D5" w:rsidRPr="00810512" w:rsidRDefault="007502D5" w:rsidP="00DB5409">
            <w:pPr>
              <w:spacing w:after="0" w:line="240" w:lineRule="auto"/>
              <w:rPr>
                <w:rFonts w:ascii="Arial" w:hAnsi="Arial" w:cs="Arial"/>
                <w:lang w:eastAsia="es-CO"/>
              </w:rPr>
            </w:pPr>
            <w:r w:rsidRPr="00810512">
              <w:rPr>
                <w:rFonts w:ascii="Arial" w:hAnsi="Arial" w:cs="Arial"/>
                <w:lang w:eastAsia="es-CO"/>
              </w:rPr>
              <w:t>Tercero</w:t>
            </w:r>
            <w:r w:rsidRPr="00810512">
              <w:rPr>
                <w:rFonts w:ascii="Arial" w:hAnsi="Arial" w:cs="Arial"/>
                <w:color w:val="000000"/>
                <w:lang w:eastAsia="es-CO"/>
              </w:rPr>
              <w:t>.</w:t>
            </w:r>
          </w:p>
        </w:tc>
        <w:tc>
          <w:tcPr>
            <w:tcW w:w="3657" w:type="dxa"/>
          </w:tcPr>
          <w:p w14:paraId="293A1294" w14:textId="77777777" w:rsidR="007502D5" w:rsidRPr="00810512" w:rsidRDefault="007502D5" w:rsidP="00DB5409">
            <w:pPr>
              <w:spacing w:after="0" w:line="240" w:lineRule="auto"/>
              <w:rPr>
                <w:rFonts w:ascii="Arial" w:hAnsi="Arial" w:cs="Arial"/>
                <w:color w:val="000000"/>
                <w:lang w:eastAsia="es-CO"/>
              </w:rPr>
            </w:pPr>
            <w:r w:rsidRPr="00810512">
              <w:rPr>
                <w:rFonts w:ascii="Arial" w:hAnsi="Arial" w:cs="Arial"/>
                <w:color w:val="000000"/>
                <w:lang w:eastAsia="es-CO"/>
              </w:rPr>
              <w:t>Identificador del Tercero.</w:t>
            </w:r>
          </w:p>
        </w:tc>
      </w:tr>
      <w:tr w:rsidR="007502D5" w:rsidRPr="00F02862" w14:paraId="32945EA2" w14:textId="77777777" w:rsidTr="00DB5409">
        <w:trPr>
          <w:trHeight w:val="333"/>
        </w:trPr>
        <w:tc>
          <w:tcPr>
            <w:tcW w:w="4248" w:type="dxa"/>
          </w:tcPr>
          <w:p w14:paraId="542EAB79" w14:textId="77777777" w:rsidR="007502D5" w:rsidRPr="00810512" w:rsidRDefault="007502D5" w:rsidP="00DB5409">
            <w:pPr>
              <w:spacing w:after="0" w:line="240" w:lineRule="auto"/>
              <w:rPr>
                <w:rFonts w:ascii="Arial" w:hAnsi="Arial" w:cs="Arial"/>
                <w:lang w:eastAsia="es-CO"/>
              </w:rPr>
            </w:pPr>
            <w:r w:rsidRPr="00810512">
              <w:rPr>
                <w:rFonts w:ascii="Arial" w:hAnsi="Arial" w:cs="Arial"/>
                <w:color w:val="000000"/>
                <w:lang w:eastAsia="es-CO"/>
              </w:rPr>
              <w:t>Nominal</w:t>
            </w:r>
          </w:p>
        </w:tc>
        <w:tc>
          <w:tcPr>
            <w:tcW w:w="3657" w:type="dxa"/>
          </w:tcPr>
          <w:p w14:paraId="1D752836" w14:textId="77777777" w:rsidR="007502D5" w:rsidRPr="00810512" w:rsidRDefault="007502D5" w:rsidP="00DB5409">
            <w:pPr>
              <w:spacing w:after="0" w:line="240" w:lineRule="auto"/>
              <w:rPr>
                <w:rFonts w:ascii="Arial" w:hAnsi="Arial" w:cs="Arial"/>
                <w:color w:val="000000"/>
                <w:lang w:eastAsia="es-CO"/>
              </w:rPr>
            </w:pPr>
            <w:r w:rsidRPr="00810512">
              <w:rPr>
                <w:rFonts w:ascii="Arial" w:hAnsi="Arial" w:cs="Arial"/>
                <w:color w:val="000000"/>
                <w:lang w:eastAsia="es-CO"/>
              </w:rPr>
              <w:t>Valor nominal por cada folio/fracción que compone dicha IL.</w:t>
            </w:r>
          </w:p>
        </w:tc>
      </w:tr>
      <w:tr w:rsidR="007502D5" w:rsidRPr="00F02862" w14:paraId="4CADDA4C" w14:textId="77777777" w:rsidTr="00DB5409">
        <w:trPr>
          <w:trHeight w:val="333"/>
        </w:trPr>
        <w:tc>
          <w:tcPr>
            <w:tcW w:w="4248" w:type="dxa"/>
          </w:tcPr>
          <w:p w14:paraId="00FF3D7B" w14:textId="77777777" w:rsidR="007502D5" w:rsidRPr="00810512" w:rsidRDefault="007502D5" w:rsidP="00DB5409">
            <w:pPr>
              <w:spacing w:after="0" w:line="240" w:lineRule="auto"/>
              <w:rPr>
                <w:rFonts w:ascii="Arial" w:hAnsi="Arial" w:cs="Arial"/>
                <w:color w:val="000000"/>
                <w:lang w:eastAsia="es-CO"/>
              </w:rPr>
            </w:pPr>
            <w:r w:rsidRPr="00810512">
              <w:rPr>
                <w:rFonts w:ascii="Arial" w:hAnsi="Arial" w:cs="Arial"/>
                <w:color w:val="000000"/>
                <w:lang w:eastAsia="es-CO"/>
              </w:rPr>
              <w:t>Especie</w:t>
            </w:r>
          </w:p>
        </w:tc>
        <w:tc>
          <w:tcPr>
            <w:tcW w:w="3657" w:type="dxa"/>
          </w:tcPr>
          <w:p w14:paraId="5AE635E1" w14:textId="77777777" w:rsidR="007502D5" w:rsidRPr="00810512" w:rsidRDefault="007502D5" w:rsidP="00DB5409">
            <w:pPr>
              <w:spacing w:after="0" w:line="240" w:lineRule="auto"/>
              <w:rPr>
                <w:rFonts w:ascii="Arial" w:hAnsi="Arial" w:cs="Arial"/>
                <w:color w:val="000000"/>
                <w:lang w:eastAsia="es-CO"/>
              </w:rPr>
            </w:pPr>
            <w:r w:rsidRPr="00810512">
              <w:rPr>
                <w:rFonts w:ascii="Arial" w:hAnsi="Arial" w:cs="Arial"/>
                <w:color w:val="000000"/>
                <w:lang w:eastAsia="es-CO"/>
              </w:rPr>
              <w:t>Especie en criterio de dicha IL.</w:t>
            </w:r>
          </w:p>
        </w:tc>
      </w:tr>
      <w:tr w:rsidR="007502D5" w:rsidRPr="00F02862" w14:paraId="5DDB86A5" w14:textId="77777777" w:rsidTr="00DB5409">
        <w:trPr>
          <w:trHeight w:val="269"/>
        </w:trPr>
        <w:tc>
          <w:tcPr>
            <w:tcW w:w="4248" w:type="dxa"/>
          </w:tcPr>
          <w:p w14:paraId="449C6795" w14:textId="77777777" w:rsidR="007502D5" w:rsidRPr="00810512" w:rsidRDefault="007502D5" w:rsidP="00DB5409">
            <w:pPr>
              <w:spacing w:after="0" w:line="240" w:lineRule="auto"/>
              <w:rPr>
                <w:rFonts w:ascii="Arial" w:hAnsi="Arial" w:cs="Arial"/>
                <w:lang w:eastAsia="es-CO"/>
              </w:rPr>
            </w:pPr>
            <w:r w:rsidRPr="00810512">
              <w:rPr>
                <w:rFonts w:ascii="Arial" w:hAnsi="Arial" w:cs="Arial"/>
                <w:lang w:eastAsia="es-CO"/>
              </w:rPr>
              <w:t>Precio</w:t>
            </w:r>
          </w:p>
        </w:tc>
        <w:tc>
          <w:tcPr>
            <w:tcW w:w="3657" w:type="dxa"/>
          </w:tcPr>
          <w:p w14:paraId="3F3E8E07" w14:textId="77777777" w:rsidR="007502D5" w:rsidRPr="00810512" w:rsidRDefault="007502D5" w:rsidP="00DB5409">
            <w:pPr>
              <w:spacing w:after="0" w:line="240" w:lineRule="auto"/>
              <w:rPr>
                <w:rFonts w:ascii="Arial" w:hAnsi="Arial" w:cs="Arial"/>
                <w:lang w:eastAsia="es-CO"/>
              </w:rPr>
            </w:pPr>
            <w:r w:rsidRPr="00810512">
              <w:rPr>
                <w:rFonts w:ascii="Arial" w:hAnsi="Arial" w:cs="Arial"/>
                <w:lang w:eastAsia="es-CO"/>
              </w:rPr>
              <w:t>Precio.</w:t>
            </w:r>
          </w:p>
        </w:tc>
      </w:tr>
      <w:tr w:rsidR="007502D5" w:rsidRPr="00F02862" w14:paraId="08E38A43" w14:textId="77777777" w:rsidTr="00DB5409">
        <w:trPr>
          <w:trHeight w:val="205"/>
        </w:trPr>
        <w:tc>
          <w:tcPr>
            <w:tcW w:w="4248" w:type="dxa"/>
          </w:tcPr>
          <w:p w14:paraId="49C95B8E" w14:textId="77777777" w:rsidR="007502D5" w:rsidRPr="00810512" w:rsidRDefault="007502D5" w:rsidP="00DB5409">
            <w:pPr>
              <w:spacing w:after="0" w:line="240" w:lineRule="auto"/>
              <w:rPr>
                <w:rFonts w:ascii="Arial" w:hAnsi="Arial" w:cs="Arial"/>
                <w:lang w:eastAsia="es-CO"/>
              </w:rPr>
            </w:pPr>
            <w:r w:rsidRPr="00810512">
              <w:rPr>
                <w:rFonts w:ascii="Arial" w:hAnsi="Arial" w:cs="Arial"/>
                <w:lang w:eastAsia="es-CO"/>
              </w:rPr>
              <w:lastRenderedPageBreak/>
              <w:t>Volumen Compra.</w:t>
            </w:r>
          </w:p>
        </w:tc>
        <w:tc>
          <w:tcPr>
            <w:tcW w:w="3657" w:type="dxa"/>
          </w:tcPr>
          <w:p w14:paraId="4CCA3AD7" w14:textId="77777777" w:rsidR="007502D5" w:rsidRPr="00810512" w:rsidRDefault="007502D5" w:rsidP="00DB5409">
            <w:pPr>
              <w:spacing w:after="0" w:line="240" w:lineRule="auto"/>
              <w:rPr>
                <w:rFonts w:ascii="Arial" w:hAnsi="Arial" w:cs="Arial"/>
                <w:lang w:eastAsia="es-CO"/>
              </w:rPr>
            </w:pPr>
            <w:r w:rsidRPr="00810512">
              <w:rPr>
                <w:rFonts w:ascii="Arial" w:hAnsi="Arial" w:cs="Arial"/>
                <w:lang w:eastAsia="es-CO"/>
              </w:rPr>
              <w:t>(P * Q)</w:t>
            </w:r>
          </w:p>
          <w:p w14:paraId="0540254C" w14:textId="77777777" w:rsidR="007502D5" w:rsidRPr="00810512" w:rsidRDefault="007502D5" w:rsidP="00DB5409">
            <w:pPr>
              <w:spacing w:after="0" w:line="240" w:lineRule="auto"/>
              <w:rPr>
                <w:rFonts w:ascii="Arial" w:hAnsi="Arial" w:cs="Arial"/>
                <w:lang w:eastAsia="es-CO"/>
              </w:rPr>
            </w:pPr>
            <w:r w:rsidRPr="00810512">
              <w:rPr>
                <w:rFonts w:ascii="Arial" w:hAnsi="Arial" w:cs="Arial"/>
                <w:lang w:eastAsia="es-CO"/>
              </w:rPr>
              <w:t>Los valores de este campo llevan signo positivo.</w:t>
            </w:r>
          </w:p>
        </w:tc>
      </w:tr>
      <w:tr w:rsidR="007502D5" w:rsidRPr="00F02862" w14:paraId="4BCFA85C" w14:textId="77777777" w:rsidTr="00DB5409">
        <w:trPr>
          <w:trHeight w:val="205"/>
        </w:trPr>
        <w:tc>
          <w:tcPr>
            <w:tcW w:w="4248" w:type="dxa"/>
          </w:tcPr>
          <w:p w14:paraId="1C3BE1EB" w14:textId="77777777" w:rsidR="007502D5" w:rsidRPr="00810512" w:rsidRDefault="007502D5" w:rsidP="00DB5409">
            <w:pPr>
              <w:spacing w:after="0" w:line="240" w:lineRule="auto"/>
              <w:rPr>
                <w:rFonts w:ascii="Arial" w:hAnsi="Arial" w:cs="Arial"/>
                <w:lang w:eastAsia="es-CO"/>
              </w:rPr>
            </w:pPr>
            <w:r w:rsidRPr="00810512">
              <w:rPr>
                <w:rFonts w:ascii="Arial" w:hAnsi="Arial" w:cs="Arial"/>
                <w:lang w:eastAsia="es-CO"/>
              </w:rPr>
              <w:t>Volumen Venta.</w:t>
            </w:r>
          </w:p>
        </w:tc>
        <w:tc>
          <w:tcPr>
            <w:tcW w:w="3657" w:type="dxa"/>
          </w:tcPr>
          <w:p w14:paraId="4056A2FA" w14:textId="77777777" w:rsidR="007502D5" w:rsidRPr="00810512" w:rsidRDefault="007502D5" w:rsidP="00DB5409">
            <w:pPr>
              <w:spacing w:after="0" w:line="240" w:lineRule="auto"/>
              <w:rPr>
                <w:rFonts w:ascii="Arial" w:hAnsi="Arial" w:cs="Arial"/>
                <w:lang w:eastAsia="es-CO"/>
              </w:rPr>
            </w:pPr>
            <w:r w:rsidRPr="00810512">
              <w:rPr>
                <w:rFonts w:ascii="Arial" w:hAnsi="Arial" w:cs="Arial"/>
                <w:lang w:eastAsia="es-CO"/>
              </w:rPr>
              <w:t>(P * Q)</w:t>
            </w:r>
          </w:p>
          <w:p w14:paraId="56B729E9" w14:textId="77777777" w:rsidR="007502D5" w:rsidRPr="00810512" w:rsidRDefault="007502D5" w:rsidP="00DB5409">
            <w:pPr>
              <w:spacing w:after="0" w:line="240" w:lineRule="auto"/>
              <w:rPr>
                <w:rFonts w:ascii="Arial" w:hAnsi="Arial" w:cs="Arial"/>
                <w:lang w:eastAsia="es-CO"/>
              </w:rPr>
            </w:pPr>
            <w:r w:rsidRPr="00810512">
              <w:rPr>
                <w:rFonts w:ascii="Arial" w:hAnsi="Arial" w:cs="Arial"/>
                <w:lang w:eastAsia="es-CO"/>
              </w:rPr>
              <w:t>Los valores de este campo llevan signo negativo.</w:t>
            </w:r>
          </w:p>
        </w:tc>
      </w:tr>
      <w:tr w:rsidR="007502D5" w:rsidRPr="00F02862" w14:paraId="5D5FB821" w14:textId="77777777" w:rsidTr="00DB5409">
        <w:trPr>
          <w:trHeight w:val="205"/>
        </w:trPr>
        <w:tc>
          <w:tcPr>
            <w:tcW w:w="4248" w:type="dxa"/>
          </w:tcPr>
          <w:p w14:paraId="787AADA8" w14:textId="77777777" w:rsidR="007502D5" w:rsidRPr="00810512" w:rsidRDefault="007502D5" w:rsidP="00DB5409">
            <w:pPr>
              <w:spacing w:after="0" w:line="240" w:lineRule="auto"/>
              <w:rPr>
                <w:rFonts w:ascii="Arial" w:hAnsi="Arial" w:cs="Arial"/>
                <w:lang w:eastAsia="es-CO"/>
              </w:rPr>
            </w:pPr>
            <w:r w:rsidRPr="00810512">
              <w:rPr>
                <w:rFonts w:ascii="Arial" w:hAnsi="Arial" w:cs="Arial"/>
                <w:lang w:eastAsia="es-CO"/>
              </w:rPr>
              <w:t>Neto Total.</w:t>
            </w:r>
          </w:p>
        </w:tc>
        <w:tc>
          <w:tcPr>
            <w:tcW w:w="3657" w:type="dxa"/>
          </w:tcPr>
          <w:p w14:paraId="1564F6E0" w14:textId="77777777" w:rsidR="007502D5" w:rsidRPr="00810512" w:rsidRDefault="007502D5" w:rsidP="00DB5409">
            <w:pPr>
              <w:spacing w:after="0" w:line="240" w:lineRule="auto"/>
              <w:rPr>
                <w:rFonts w:ascii="Arial" w:hAnsi="Arial" w:cs="Arial"/>
                <w:lang w:eastAsia="es-CO"/>
              </w:rPr>
            </w:pPr>
            <w:r w:rsidRPr="00810512">
              <w:rPr>
                <w:rFonts w:ascii="Arial" w:hAnsi="Arial" w:cs="Arial"/>
                <w:lang w:eastAsia="es-CO"/>
              </w:rPr>
              <w:t>Diferencia entre Compras y Ventas.</w:t>
            </w:r>
          </w:p>
        </w:tc>
      </w:tr>
      <w:tr w:rsidR="007502D5" w:rsidRPr="00F02862" w14:paraId="7A9CB371" w14:textId="77777777" w:rsidTr="00DB5409">
        <w:trPr>
          <w:trHeight w:val="205"/>
        </w:trPr>
        <w:tc>
          <w:tcPr>
            <w:tcW w:w="4248" w:type="dxa"/>
          </w:tcPr>
          <w:p w14:paraId="3C27B224" w14:textId="77777777" w:rsidR="007502D5" w:rsidRPr="00810512" w:rsidRDefault="007502D5" w:rsidP="00DB5409">
            <w:pPr>
              <w:spacing w:after="0" w:line="240" w:lineRule="auto"/>
              <w:rPr>
                <w:rFonts w:ascii="Arial" w:hAnsi="Arial" w:cs="Arial"/>
                <w:lang w:eastAsia="es-CO"/>
              </w:rPr>
            </w:pPr>
            <w:r w:rsidRPr="00810512">
              <w:rPr>
                <w:rFonts w:ascii="Arial" w:hAnsi="Arial" w:cs="Arial"/>
                <w:lang w:eastAsia="es-CO"/>
              </w:rPr>
              <w:t>Neto a recibir Miembro.</w:t>
            </w:r>
          </w:p>
        </w:tc>
        <w:tc>
          <w:tcPr>
            <w:tcW w:w="3657" w:type="dxa"/>
          </w:tcPr>
          <w:p w14:paraId="59E9D4FC" w14:textId="77777777" w:rsidR="007502D5" w:rsidRPr="00810512" w:rsidRDefault="007502D5" w:rsidP="00DB5409">
            <w:pPr>
              <w:spacing w:after="0" w:line="240" w:lineRule="auto"/>
              <w:rPr>
                <w:rFonts w:ascii="Arial" w:hAnsi="Arial" w:cs="Arial"/>
                <w:lang w:eastAsia="es-CO"/>
              </w:rPr>
            </w:pPr>
            <w:r w:rsidRPr="00810512">
              <w:rPr>
                <w:rFonts w:ascii="Arial" w:hAnsi="Arial" w:cs="Arial"/>
                <w:lang w:eastAsia="es-CO"/>
              </w:rPr>
              <w:t>Diferencia entre Compras y Ventas de las IL a liquidar por el Miembro.</w:t>
            </w:r>
          </w:p>
        </w:tc>
      </w:tr>
      <w:tr w:rsidR="007502D5" w:rsidRPr="00F02862" w14:paraId="5CC51B45" w14:textId="77777777" w:rsidTr="00DB5409">
        <w:trPr>
          <w:trHeight w:val="205"/>
        </w:trPr>
        <w:tc>
          <w:tcPr>
            <w:tcW w:w="4248" w:type="dxa"/>
          </w:tcPr>
          <w:p w14:paraId="689CE578" w14:textId="77777777" w:rsidR="007502D5" w:rsidRPr="00810512" w:rsidRDefault="007502D5" w:rsidP="00DB5409">
            <w:pPr>
              <w:spacing w:after="0" w:line="240" w:lineRule="auto"/>
              <w:rPr>
                <w:rFonts w:ascii="Arial" w:hAnsi="Arial" w:cs="Arial"/>
                <w:lang w:eastAsia="es-CO"/>
              </w:rPr>
            </w:pPr>
            <w:r w:rsidRPr="00810512">
              <w:rPr>
                <w:rFonts w:ascii="Arial" w:hAnsi="Arial" w:cs="Arial"/>
                <w:lang w:eastAsia="es-CO"/>
              </w:rPr>
              <w:t>Neto a girar Miembro.</w:t>
            </w:r>
          </w:p>
        </w:tc>
        <w:tc>
          <w:tcPr>
            <w:tcW w:w="3657" w:type="dxa"/>
          </w:tcPr>
          <w:p w14:paraId="661C0A54" w14:textId="77777777" w:rsidR="007502D5" w:rsidRPr="00810512" w:rsidRDefault="007502D5" w:rsidP="00DB5409">
            <w:pPr>
              <w:spacing w:after="0" w:line="240" w:lineRule="auto"/>
              <w:rPr>
                <w:rFonts w:ascii="Arial" w:hAnsi="Arial" w:cs="Arial"/>
                <w:lang w:eastAsia="es-CO"/>
              </w:rPr>
            </w:pPr>
            <w:r w:rsidRPr="00810512">
              <w:rPr>
                <w:rFonts w:ascii="Arial" w:hAnsi="Arial" w:cs="Arial"/>
                <w:lang w:eastAsia="es-CO"/>
              </w:rPr>
              <w:t>Diferencia entre Compras y Ventas de las IL a liquidar por el Miembro.</w:t>
            </w:r>
          </w:p>
        </w:tc>
      </w:tr>
      <w:tr w:rsidR="007502D5" w:rsidRPr="00F02862" w14:paraId="09D7F783" w14:textId="77777777" w:rsidTr="00DB5409">
        <w:trPr>
          <w:trHeight w:val="205"/>
        </w:trPr>
        <w:tc>
          <w:tcPr>
            <w:tcW w:w="4248" w:type="dxa"/>
          </w:tcPr>
          <w:p w14:paraId="10B40F58" w14:textId="77777777" w:rsidR="007502D5" w:rsidRPr="00810512" w:rsidRDefault="007502D5" w:rsidP="00DB5409">
            <w:pPr>
              <w:spacing w:after="0" w:line="240" w:lineRule="auto"/>
              <w:rPr>
                <w:rFonts w:ascii="Arial" w:hAnsi="Arial" w:cs="Arial"/>
                <w:lang w:eastAsia="es-CO"/>
              </w:rPr>
            </w:pPr>
            <w:r w:rsidRPr="00810512">
              <w:rPr>
                <w:rFonts w:ascii="Arial" w:hAnsi="Arial" w:cs="Arial"/>
                <w:lang w:eastAsia="es-CO"/>
              </w:rPr>
              <w:t>Neto a recibir Custodio</w:t>
            </w:r>
          </w:p>
        </w:tc>
        <w:tc>
          <w:tcPr>
            <w:tcW w:w="3657" w:type="dxa"/>
          </w:tcPr>
          <w:p w14:paraId="66BD5E4F" w14:textId="77777777" w:rsidR="007502D5" w:rsidRPr="00810512" w:rsidRDefault="007502D5" w:rsidP="00DB5409">
            <w:pPr>
              <w:spacing w:after="0" w:line="240" w:lineRule="auto"/>
              <w:rPr>
                <w:rFonts w:ascii="Arial" w:hAnsi="Arial" w:cs="Arial"/>
                <w:lang w:eastAsia="es-CO"/>
              </w:rPr>
            </w:pPr>
            <w:r w:rsidRPr="00810512">
              <w:rPr>
                <w:rFonts w:ascii="Arial" w:hAnsi="Arial" w:cs="Arial"/>
                <w:lang w:eastAsia="es-CO"/>
              </w:rPr>
              <w:t>Diferencia entre Compras y Ventas de las IL a liquidar por el Custodio.</w:t>
            </w:r>
          </w:p>
        </w:tc>
      </w:tr>
      <w:tr w:rsidR="007502D5" w:rsidRPr="00F02862" w14:paraId="1DE81584" w14:textId="77777777" w:rsidTr="00DB5409">
        <w:trPr>
          <w:trHeight w:val="205"/>
        </w:trPr>
        <w:tc>
          <w:tcPr>
            <w:tcW w:w="4248" w:type="dxa"/>
          </w:tcPr>
          <w:p w14:paraId="3D3F04E7" w14:textId="77777777" w:rsidR="007502D5" w:rsidRPr="00810512" w:rsidRDefault="007502D5" w:rsidP="00DB5409">
            <w:pPr>
              <w:spacing w:after="0" w:line="240" w:lineRule="auto"/>
              <w:rPr>
                <w:rFonts w:ascii="Arial" w:hAnsi="Arial" w:cs="Arial"/>
                <w:lang w:eastAsia="es-CO"/>
              </w:rPr>
            </w:pPr>
            <w:r w:rsidRPr="00810512">
              <w:rPr>
                <w:rFonts w:ascii="Arial" w:hAnsi="Arial" w:cs="Arial"/>
                <w:lang w:eastAsia="es-CO"/>
              </w:rPr>
              <w:t>Neto a girar Custodio</w:t>
            </w:r>
          </w:p>
        </w:tc>
        <w:tc>
          <w:tcPr>
            <w:tcW w:w="3657" w:type="dxa"/>
          </w:tcPr>
          <w:p w14:paraId="35ABE11E" w14:textId="77777777" w:rsidR="007502D5" w:rsidRPr="00810512" w:rsidRDefault="007502D5" w:rsidP="00DB5409">
            <w:pPr>
              <w:spacing w:after="0" w:line="240" w:lineRule="auto"/>
              <w:rPr>
                <w:rFonts w:ascii="Arial" w:hAnsi="Arial" w:cs="Arial"/>
                <w:lang w:eastAsia="es-CO"/>
              </w:rPr>
            </w:pPr>
            <w:r w:rsidRPr="00810512">
              <w:rPr>
                <w:rFonts w:ascii="Arial" w:hAnsi="Arial" w:cs="Arial"/>
                <w:lang w:eastAsia="es-CO"/>
              </w:rPr>
              <w:t>Diferencia entre Compras y Ventas de las IL a liquidar por el Custodio.</w:t>
            </w:r>
          </w:p>
        </w:tc>
      </w:tr>
    </w:tbl>
    <w:p w14:paraId="6B8E25B8" w14:textId="77777777" w:rsidR="007502D5" w:rsidRDefault="007502D5" w:rsidP="00610335">
      <w:pPr>
        <w:pStyle w:val="Prrafodelista1"/>
        <w:ind w:left="0"/>
        <w:jc w:val="both"/>
        <w:rPr>
          <w:rFonts w:ascii="Arial" w:hAnsi="Arial" w:cs="Arial"/>
        </w:rPr>
      </w:pPr>
    </w:p>
    <w:p w14:paraId="4749E999" w14:textId="2B7E0F82" w:rsidR="00610335" w:rsidRDefault="00610335" w:rsidP="00610335">
      <w:pPr>
        <w:pStyle w:val="Prrafodelista1"/>
        <w:ind w:left="0"/>
        <w:jc w:val="both"/>
        <w:rPr>
          <w:rFonts w:ascii="Arial" w:hAnsi="Arial" w:cs="Arial"/>
        </w:rPr>
      </w:pPr>
      <w:r>
        <w:rPr>
          <w:rFonts w:ascii="Arial" w:hAnsi="Arial" w:cs="Arial"/>
        </w:rPr>
        <w:t>Este i</w:t>
      </w:r>
      <w:r w:rsidR="003C22F3">
        <w:rPr>
          <w:rFonts w:ascii="Arial" w:hAnsi="Arial" w:cs="Arial"/>
        </w:rPr>
        <w:t>nforme podrá ser generado desde l</w:t>
      </w:r>
      <w:r>
        <w:rPr>
          <w:rFonts w:ascii="Arial" w:hAnsi="Arial" w:cs="Arial"/>
        </w:rPr>
        <w:t>a pantalla</w:t>
      </w:r>
      <w:r w:rsidR="003C22F3">
        <w:rPr>
          <w:rFonts w:ascii="Arial" w:hAnsi="Arial" w:cs="Arial"/>
        </w:rPr>
        <w:t xml:space="preserve"> de consulta de instrucciones de liquidación</w:t>
      </w:r>
      <w:r>
        <w:rPr>
          <w:rFonts w:ascii="Arial" w:hAnsi="Arial" w:cs="Arial"/>
        </w:rPr>
        <w:t xml:space="preserve"> y descargado al equipo de la persona que realiza la consulta o vía servicio web, en este caso el informe será generado y ubicado en una ruta para ser descargado vía FTP.</w:t>
      </w:r>
    </w:p>
    <w:p w14:paraId="79935FD4" w14:textId="77777777" w:rsidR="007502D5" w:rsidRDefault="007502D5" w:rsidP="009A1740">
      <w:pPr>
        <w:pStyle w:val="Prrafodelista1"/>
        <w:ind w:left="1440"/>
        <w:jc w:val="both"/>
        <w:rPr>
          <w:rFonts w:ascii="Arial" w:hAnsi="Arial" w:cs="Arial"/>
        </w:rPr>
      </w:pPr>
    </w:p>
    <w:p w14:paraId="25D052A3" w14:textId="77777777" w:rsidR="007502D5" w:rsidRPr="00F00A6A" w:rsidRDefault="007502D5" w:rsidP="00F00A6A">
      <w:pPr>
        <w:pStyle w:val="Ttulo3"/>
        <w:numPr>
          <w:ilvl w:val="0"/>
          <w:numId w:val="10"/>
        </w:numPr>
        <w:rPr>
          <w:rFonts w:ascii="Arial" w:hAnsi="Arial" w:cs="Arial"/>
          <w:b/>
          <w:color w:val="auto"/>
          <w:sz w:val="22"/>
        </w:rPr>
      </w:pPr>
      <w:bookmarkStart w:id="12" w:name="_Toc508024253"/>
      <w:r w:rsidRPr="00F00A6A">
        <w:rPr>
          <w:rFonts w:ascii="Arial" w:hAnsi="Arial" w:cs="Arial"/>
          <w:b/>
          <w:color w:val="auto"/>
          <w:sz w:val="22"/>
        </w:rPr>
        <w:t>Volcamiento de Operaciones</w:t>
      </w:r>
      <w:bookmarkEnd w:id="12"/>
    </w:p>
    <w:p w14:paraId="43FEEC30" w14:textId="77777777" w:rsidR="007502D5" w:rsidRDefault="007502D5" w:rsidP="009A1740">
      <w:pPr>
        <w:pStyle w:val="Prrafodelista1"/>
        <w:ind w:left="0"/>
        <w:jc w:val="both"/>
        <w:rPr>
          <w:rFonts w:ascii="Arial" w:hAnsi="Arial" w:cs="Arial"/>
        </w:rPr>
      </w:pPr>
    </w:p>
    <w:p w14:paraId="25B7D763" w14:textId="7EB8EB6F" w:rsidR="002E500E" w:rsidRPr="00F02862" w:rsidRDefault="007502D5" w:rsidP="009A1740">
      <w:pPr>
        <w:pStyle w:val="Prrafodelista1"/>
        <w:ind w:left="-142"/>
        <w:jc w:val="both"/>
        <w:rPr>
          <w:rFonts w:ascii="Arial" w:hAnsi="Arial" w:cs="Arial"/>
        </w:rPr>
      </w:pPr>
      <w:r>
        <w:rPr>
          <w:rFonts w:ascii="Arial" w:hAnsi="Arial" w:cs="Arial"/>
        </w:rPr>
        <w:t xml:space="preserve">Las operaciones correspondientes a futuros sobre acciones se volcarán al segmento de renta variable el día de su fin de negociación para que sean liquidadas en la fecha de vencimiento bajo las condiciones del segmento de renta variable.  Por lo anterior, al crear las cuentas de terceros para futuros sobre acciones, los Miembros </w:t>
      </w:r>
      <w:r w:rsidR="00CA53E5">
        <w:rPr>
          <w:rFonts w:ascii="Arial" w:hAnsi="Arial" w:cs="Arial"/>
        </w:rPr>
        <w:t>relacionarán</w:t>
      </w:r>
      <w:r>
        <w:rPr>
          <w:rFonts w:ascii="Arial" w:hAnsi="Arial" w:cs="Arial"/>
        </w:rPr>
        <w:t xml:space="preserve"> la cuenta de renta variable en la que han de volcar las operaciones</w:t>
      </w:r>
      <w:bookmarkStart w:id="13" w:name="_GoBack"/>
      <w:bookmarkEnd w:id="13"/>
      <w:r>
        <w:rPr>
          <w:rFonts w:ascii="Arial" w:hAnsi="Arial" w:cs="Arial"/>
        </w:rPr>
        <w:t>.</w:t>
      </w:r>
    </w:p>
    <w:sectPr w:rsidR="002E500E" w:rsidRPr="00F02862" w:rsidSect="002E500E">
      <w:headerReference w:type="default" r:id="rId20"/>
      <w:pgSz w:w="12240" w:h="15840"/>
      <w:pgMar w:top="1075"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45F975" w14:textId="77777777" w:rsidR="00002361" w:rsidRDefault="00002361" w:rsidP="002E500E">
      <w:pPr>
        <w:spacing w:after="0" w:line="240" w:lineRule="auto"/>
      </w:pPr>
      <w:r>
        <w:separator/>
      </w:r>
    </w:p>
  </w:endnote>
  <w:endnote w:type="continuationSeparator" w:id="0">
    <w:p w14:paraId="5DE07CEA" w14:textId="77777777" w:rsidR="00002361" w:rsidRDefault="00002361" w:rsidP="002E50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902EAC5" w14:textId="77777777" w:rsidR="00002361" w:rsidRDefault="00002361" w:rsidP="002E500E">
      <w:pPr>
        <w:spacing w:after="0" w:line="240" w:lineRule="auto"/>
      </w:pPr>
      <w:r>
        <w:separator/>
      </w:r>
    </w:p>
  </w:footnote>
  <w:footnote w:type="continuationSeparator" w:id="0">
    <w:p w14:paraId="76AEC188" w14:textId="77777777" w:rsidR="00002361" w:rsidRDefault="00002361" w:rsidP="002E500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8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770"/>
      <w:gridCol w:w="3420"/>
      <w:gridCol w:w="2700"/>
    </w:tblGrid>
    <w:tr w:rsidR="0011437D" w14:paraId="600B310F" w14:textId="77777777">
      <w:trPr>
        <w:cantSplit/>
        <w:trHeight w:val="416"/>
      </w:trPr>
      <w:tc>
        <w:tcPr>
          <w:tcW w:w="2770" w:type="dxa"/>
          <w:vMerge w:val="restart"/>
          <w:vAlign w:val="center"/>
        </w:tcPr>
        <w:p w14:paraId="169F1B43" w14:textId="77777777" w:rsidR="0011437D" w:rsidRDefault="0011437D">
          <w:pPr>
            <w:pStyle w:val="Encabezado"/>
            <w:jc w:val="center"/>
            <w:rPr>
              <w:b/>
            </w:rPr>
          </w:pPr>
          <w:r>
            <w:rPr>
              <w:b/>
              <w:noProof/>
              <w:lang w:eastAsia="es-CO"/>
            </w:rPr>
            <w:drawing>
              <wp:anchor distT="0" distB="0" distL="114300" distR="114300" simplePos="0" relativeHeight="251658240" behindDoc="0" locked="0" layoutInCell="1" allowOverlap="1" wp14:anchorId="4A5ED063" wp14:editId="4A5ED064">
                <wp:simplePos x="0" y="0"/>
                <wp:positionH relativeFrom="margin">
                  <wp:posOffset>466725</wp:posOffset>
                </wp:positionH>
                <wp:positionV relativeFrom="paragraph">
                  <wp:posOffset>47625</wp:posOffset>
                </wp:positionV>
                <wp:extent cx="704215" cy="1200150"/>
                <wp:effectExtent l="0" t="0" r="635"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704215" cy="1200150"/>
                        </a:xfrm>
                        <a:prstGeom prst="rect">
                          <a:avLst/>
                        </a:prstGeom>
                        <a:noFill/>
                        <a:ln>
                          <a:noFill/>
                        </a:ln>
                      </pic:spPr>
                    </pic:pic>
                  </a:graphicData>
                </a:graphic>
              </wp:anchor>
            </w:drawing>
          </w:r>
        </w:p>
        <w:p w14:paraId="70E598A7" w14:textId="77777777" w:rsidR="0011437D" w:rsidRDefault="0011437D"/>
        <w:p w14:paraId="331E2B2A" w14:textId="77777777" w:rsidR="0011437D" w:rsidRDefault="0011437D"/>
        <w:p w14:paraId="276AC4B3" w14:textId="77777777" w:rsidR="0011437D" w:rsidRDefault="0011437D"/>
        <w:p w14:paraId="4608C3B8" w14:textId="77777777" w:rsidR="0011437D" w:rsidRDefault="0011437D"/>
      </w:tc>
      <w:tc>
        <w:tcPr>
          <w:tcW w:w="3420" w:type="dxa"/>
          <w:vAlign w:val="center"/>
        </w:tcPr>
        <w:p w14:paraId="594948A0" w14:textId="77777777" w:rsidR="0011437D" w:rsidRDefault="0011437D">
          <w:pPr>
            <w:pStyle w:val="Encabezado"/>
            <w:jc w:val="center"/>
            <w:rPr>
              <w:rFonts w:ascii="Arial Narrow" w:hAnsi="Arial Narrow" w:cs="Arial"/>
              <w:b/>
              <w:sz w:val="24"/>
              <w:szCs w:val="24"/>
            </w:rPr>
          </w:pPr>
          <w:r>
            <w:rPr>
              <w:rFonts w:ascii="Arial Narrow" w:hAnsi="Arial Narrow" w:cs="Arial"/>
              <w:b/>
              <w:sz w:val="24"/>
              <w:szCs w:val="24"/>
            </w:rPr>
            <w:t>Proyecto Compensación y Liquidación operaciones Contado y TTV</w:t>
          </w:r>
        </w:p>
      </w:tc>
      <w:tc>
        <w:tcPr>
          <w:tcW w:w="2700" w:type="dxa"/>
          <w:vAlign w:val="center"/>
        </w:tcPr>
        <w:p w14:paraId="6B7419B5" w14:textId="77777777" w:rsidR="0011437D" w:rsidRDefault="0011437D">
          <w:pPr>
            <w:pStyle w:val="Encabezado"/>
            <w:rPr>
              <w:rFonts w:ascii="Arial Narrow" w:hAnsi="Arial Narrow" w:cs="Arial"/>
              <w:b/>
              <w:sz w:val="24"/>
              <w:szCs w:val="24"/>
            </w:rPr>
          </w:pPr>
          <w:r>
            <w:rPr>
              <w:rFonts w:ascii="Arial Narrow" w:hAnsi="Arial Narrow" w:cs="Arial"/>
              <w:b/>
              <w:sz w:val="24"/>
              <w:szCs w:val="24"/>
            </w:rPr>
            <w:t>Código: SBRC0009</w:t>
          </w:r>
        </w:p>
      </w:tc>
    </w:tr>
    <w:tr w:rsidR="0011437D" w14:paraId="4789AEBB" w14:textId="77777777">
      <w:trPr>
        <w:cantSplit/>
        <w:trHeight w:val="415"/>
      </w:trPr>
      <w:tc>
        <w:tcPr>
          <w:tcW w:w="2770" w:type="dxa"/>
          <w:vMerge/>
          <w:shd w:val="pct5" w:color="auto" w:fill="FFFFFF"/>
          <w:vAlign w:val="center"/>
        </w:tcPr>
        <w:p w14:paraId="2865F37A" w14:textId="77777777" w:rsidR="0011437D" w:rsidRDefault="0011437D">
          <w:pPr>
            <w:pStyle w:val="Encabezado"/>
            <w:jc w:val="center"/>
            <w:rPr>
              <w:b/>
            </w:rPr>
          </w:pPr>
        </w:p>
      </w:tc>
      <w:tc>
        <w:tcPr>
          <w:tcW w:w="3420" w:type="dxa"/>
          <w:vMerge w:val="restart"/>
          <w:vAlign w:val="center"/>
        </w:tcPr>
        <w:p w14:paraId="6A3A5FCB" w14:textId="77777777" w:rsidR="0011437D" w:rsidRDefault="0011437D">
          <w:pPr>
            <w:pStyle w:val="Encabezado"/>
            <w:jc w:val="center"/>
            <w:rPr>
              <w:rFonts w:ascii="Arial Narrow" w:hAnsi="Arial Narrow" w:cs="Arial"/>
              <w:b/>
              <w:sz w:val="24"/>
              <w:szCs w:val="24"/>
            </w:rPr>
          </w:pPr>
          <w:r>
            <w:rPr>
              <w:rFonts w:ascii="Arial Narrow" w:hAnsi="Arial Narrow" w:cs="Arial"/>
              <w:b/>
              <w:sz w:val="24"/>
              <w:szCs w:val="24"/>
            </w:rPr>
            <w:t>IMPACTOS TECNOLÓGICOS AL MERCADO</w:t>
          </w:r>
        </w:p>
      </w:tc>
      <w:tc>
        <w:tcPr>
          <w:tcW w:w="2700" w:type="dxa"/>
          <w:vAlign w:val="center"/>
        </w:tcPr>
        <w:p w14:paraId="5C79CBBB" w14:textId="77777777" w:rsidR="0011437D" w:rsidRDefault="0011437D">
          <w:pPr>
            <w:pStyle w:val="Encabezado"/>
            <w:rPr>
              <w:rFonts w:ascii="Arial Narrow" w:hAnsi="Arial Narrow" w:cs="Arial"/>
              <w:b/>
              <w:sz w:val="24"/>
              <w:szCs w:val="24"/>
            </w:rPr>
          </w:pPr>
          <w:r>
            <w:rPr>
              <w:rFonts w:ascii="Arial Narrow" w:hAnsi="Arial Narrow" w:cs="Arial"/>
              <w:b/>
              <w:sz w:val="24"/>
              <w:szCs w:val="24"/>
            </w:rPr>
            <w:t>Versión: 1.3</w:t>
          </w:r>
        </w:p>
      </w:tc>
    </w:tr>
    <w:tr w:rsidR="0011437D" w14:paraId="3623C9F1" w14:textId="77777777">
      <w:trPr>
        <w:cantSplit/>
        <w:trHeight w:val="307"/>
      </w:trPr>
      <w:tc>
        <w:tcPr>
          <w:tcW w:w="2770" w:type="dxa"/>
          <w:vMerge/>
          <w:shd w:val="pct5" w:color="auto" w:fill="FFFFFF"/>
          <w:vAlign w:val="center"/>
        </w:tcPr>
        <w:p w14:paraId="0801280F" w14:textId="77777777" w:rsidR="0011437D" w:rsidRDefault="0011437D">
          <w:pPr>
            <w:pStyle w:val="Encabezado"/>
            <w:jc w:val="center"/>
            <w:rPr>
              <w:b/>
            </w:rPr>
          </w:pPr>
        </w:p>
      </w:tc>
      <w:tc>
        <w:tcPr>
          <w:tcW w:w="3420" w:type="dxa"/>
          <w:vMerge/>
          <w:shd w:val="pct5" w:color="auto" w:fill="FFFFFF"/>
          <w:vAlign w:val="center"/>
        </w:tcPr>
        <w:p w14:paraId="2F6A7F0C" w14:textId="77777777" w:rsidR="0011437D" w:rsidRDefault="0011437D">
          <w:pPr>
            <w:pStyle w:val="Encabezado"/>
            <w:jc w:val="center"/>
            <w:rPr>
              <w:rFonts w:ascii="Arial Narrow" w:hAnsi="Arial Narrow" w:cs="Arial"/>
              <w:b/>
              <w:sz w:val="24"/>
              <w:szCs w:val="24"/>
            </w:rPr>
          </w:pPr>
        </w:p>
      </w:tc>
      <w:tc>
        <w:tcPr>
          <w:tcW w:w="2700" w:type="dxa"/>
          <w:vAlign w:val="center"/>
        </w:tcPr>
        <w:p w14:paraId="2398C0A9" w14:textId="25F05802" w:rsidR="0011437D" w:rsidRDefault="0011437D">
          <w:pPr>
            <w:pStyle w:val="Encabezado"/>
            <w:rPr>
              <w:rFonts w:ascii="Arial Narrow" w:hAnsi="Arial Narrow" w:cs="Arial"/>
              <w:b/>
              <w:sz w:val="24"/>
              <w:szCs w:val="24"/>
            </w:rPr>
          </w:pPr>
          <w:r>
            <w:rPr>
              <w:rFonts w:ascii="Arial Narrow" w:hAnsi="Arial Narrow" w:cs="Arial"/>
              <w:b/>
              <w:sz w:val="24"/>
              <w:szCs w:val="24"/>
            </w:rPr>
            <w:t xml:space="preserve">Página </w:t>
          </w:r>
          <w:r>
            <w:rPr>
              <w:rFonts w:ascii="Arial Narrow" w:hAnsi="Arial Narrow" w:cs="Arial"/>
              <w:b/>
              <w:sz w:val="24"/>
              <w:szCs w:val="24"/>
            </w:rPr>
            <w:fldChar w:fldCharType="begin"/>
          </w:r>
          <w:r>
            <w:rPr>
              <w:rFonts w:ascii="Arial Narrow" w:hAnsi="Arial Narrow" w:cs="Arial"/>
              <w:b/>
              <w:sz w:val="24"/>
              <w:szCs w:val="24"/>
            </w:rPr>
            <w:instrText xml:space="preserve"> PAGE </w:instrText>
          </w:r>
          <w:r>
            <w:rPr>
              <w:rFonts w:ascii="Arial Narrow" w:hAnsi="Arial Narrow" w:cs="Arial"/>
              <w:b/>
              <w:sz w:val="24"/>
              <w:szCs w:val="24"/>
            </w:rPr>
            <w:fldChar w:fldCharType="separate"/>
          </w:r>
          <w:r w:rsidR="00CA53E5">
            <w:rPr>
              <w:rFonts w:ascii="Arial Narrow" w:hAnsi="Arial Narrow" w:cs="Arial"/>
              <w:b/>
              <w:noProof/>
              <w:sz w:val="24"/>
              <w:szCs w:val="24"/>
            </w:rPr>
            <w:t>15</w:t>
          </w:r>
          <w:r>
            <w:rPr>
              <w:rFonts w:ascii="Arial Narrow" w:hAnsi="Arial Narrow" w:cs="Arial"/>
              <w:b/>
              <w:sz w:val="24"/>
              <w:szCs w:val="24"/>
            </w:rPr>
            <w:fldChar w:fldCharType="end"/>
          </w:r>
          <w:r>
            <w:rPr>
              <w:rFonts w:ascii="Arial Narrow" w:hAnsi="Arial Narrow" w:cs="Arial"/>
              <w:b/>
              <w:sz w:val="24"/>
              <w:szCs w:val="24"/>
            </w:rPr>
            <w:t xml:space="preserve"> de </w:t>
          </w:r>
          <w:r>
            <w:rPr>
              <w:rFonts w:ascii="Arial Narrow" w:hAnsi="Arial Narrow" w:cs="Arial"/>
              <w:b/>
              <w:sz w:val="24"/>
              <w:szCs w:val="24"/>
            </w:rPr>
            <w:fldChar w:fldCharType="begin"/>
          </w:r>
          <w:r>
            <w:rPr>
              <w:rFonts w:ascii="Arial Narrow" w:hAnsi="Arial Narrow" w:cs="Arial"/>
              <w:b/>
              <w:sz w:val="24"/>
              <w:szCs w:val="24"/>
            </w:rPr>
            <w:instrText xml:space="preserve"> NUMPAGES </w:instrText>
          </w:r>
          <w:r>
            <w:rPr>
              <w:rFonts w:ascii="Arial Narrow" w:hAnsi="Arial Narrow" w:cs="Arial"/>
              <w:b/>
              <w:sz w:val="24"/>
              <w:szCs w:val="24"/>
            </w:rPr>
            <w:fldChar w:fldCharType="separate"/>
          </w:r>
          <w:r w:rsidR="00CA53E5">
            <w:rPr>
              <w:rFonts w:ascii="Arial Narrow" w:hAnsi="Arial Narrow" w:cs="Arial"/>
              <w:b/>
              <w:noProof/>
              <w:sz w:val="24"/>
              <w:szCs w:val="24"/>
            </w:rPr>
            <w:t>15</w:t>
          </w:r>
          <w:r>
            <w:rPr>
              <w:rFonts w:ascii="Arial Narrow" w:hAnsi="Arial Narrow" w:cs="Arial"/>
              <w:b/>
              <w:sz w:val="24"/>
              <w:szCs w:val="24"/>
            </w:rPr>
            <w:fldChar w:fldCharType="end"/>
          </w:r>
        </w:p>
      </w:tc>
    </w:tr>
  </w:tbl>
  <w:p w14:paraId="16070562" w14:textId="77777777" w:rsidR="0011437D" w:rsidRDefault="0011437D">
    <w:pPr>
      <w:pStyle w:val="Encabezado"/>
    </w:pPr>
  </w:p>
  <w:p w14:paraId="26664A7C" w14:textId="77777777" w:rsidR="0011437D" w:rsidRDefault="0011437D">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A514D2"/>
    <w:multiLevelType w:val="hybridMultilevel"/>
    <w:tmpl w:val="7DE2BF38"/>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16863788"/>
    <w:multiLevelType w:val="hybridMultilevel"/>
    <w:tmpl w:val="3CCCD48A"/>
    <w:lvl w:ilvl="0" w:tplc="28F0E062">
      <w:start w:val="1"/>
      <w:numFmt w:val="bullet"/>
      <w:lvlText w:val="•"/>
      <w:lvlJc w:val="left"/>
      <w:pPr>
        <w:tabs>
          <w:tab w:val="num" w:pos="720"/>
        </w:tabs>
        <w:ind w:left="720" w:hanging="360"/>
      </w:pPr>
      <w:rPr>
        <w:rFonts w:ascii="Arial" w:hAnsi="Arial" w:hint="default"/>
      </w:rPr>
    </w:lvl>
    <w:lvl w:ilvl="1" w:tplc="D1B8F8E8">
      <w:start w:val="1"/>
      <w:numFmt w:val="bullet"/>
      <w:lvlText w:val="•"/>
      <w:lvlJc w:val="left"/>
      <w:pPr>
        <w:tabs>
          <w:tab w:val="num" w:pos="1440"/>
        </w:tabs>
        <w:ind w:left="1440" w:hanging="360"/>
      </w:pPr>
      <w:rPr>
        <w:rFonts w:ascii="Arial" w:hAnsi="Arial" w:hint="default"/>
      </w:rPr>
    </w:lvl>
    <w:lvl w:ilvl="2" w:tplc="8128672C" w:tentative="1">
      <w:start w:val="1"/>
      <w:numFmt w:val="bullet"/>
      <w:lvlText w:val="•"/>
      <w:lvlJc w:val="left"/>
      <w:pPr>
        <w:tabs>
          <w:tab w:val="num" w:pos="2160"/>
        </w:tabs>
        <w:ind w:left="2160" w:hanging="360"/>
      </w:pPr>
      <w:rPr>
        <w:rFonts w:ascii="Arial" w:hAnsi="Arial" w:hint="default"/>
      </w:rPr>
    </w:lvl>
    <w:lvl w:ilvl="3" w:tplc="802A5510" w:tentative="1">
      <w:start w:val="1"/>
      <w:numFmt w:val="bullet"/>
      <w:lvlText w:val="•"/>
      <w:lvlJc w:val="left"/>
      <w:pPr>
        <w:tabs>
          <w:tab w:val="num" w:pos="2880"/>
        </w:tabs>
        <w:ind w:left="2880" w:hanging="360"/>
      </w:pPr>
      <w:rPr>
        <w:rFonts w:ascii="Arial" w:hAnsi="Arial" w:hint="default"/>
      </w:rPr>
    </w:lvl>
    <w:lvl w:ilvl="4" w:tplc="DCC4C5CA" w:tentative="1">
      <w:start w:val="1"/>
      <w:numFmt w:val="bullet"/>
      <w:lvlText w:val="•"/>
      <w:lvlJc w:val="left"/>
      <w:pPr>
        <w:tabs>
          <w:tab w:val="num" w:pos="3600"/>
        </w:tabs>
        <w:ind w:left="3600" w:hanging="360"/>
      </w:pPr>
      <w:rPr>
        <w:rFonts w:ascii="Arial" w:hAnsi="Arial" w:hint="default"/>
      </w:rPr>
    </w:lvl>
    <w:lvl w:ilvl="5" w:tplc="695C6D50" w:tentative="1">
      <w:start w:val="1"/>
      <w:numFmt w:val="bullet"/>
      <w:lvlText w:val="•"/>
      <w:lvlJc w:val="left"/>
      <w:pPr>
        <w:tabs>
          <w:tab w:val="num" w:pos="4320"/>
        </w:tabs>
        <w:ind w:left="4320" w:hanging="360"/>
      </w:pPr>
      <w:rPr>
        <w:rFonts w:ascii="Arial" w:hAnsi="Arial" w:hint="default"/>
      </w:rPr>
    </w:lvl>
    <w:lvl w:ilvl="6" w:tplc="33327A4E" w:tentative="1">
      <w:start w:val="1"/>
      <w:numFmt w:val="bullet"/>
      <w:lvlText w:val="•"/>
      <w:lvlJc w:val="left"/>
      <w:pPr>
        <w:tabs>
          <w:tab w:val="num" w:pos="5040"/>
        </w:tabs>
        <w:ind w:left="5040" w:hanging="360"/>
      </w:pPr>
      <w:rPr>
        <w:rFonts w:ascii="Arial" w:hAnsi="Arial" w:hint="default"/>
      </w:rPr>
    </w:lvl>
    <w:lvl w:ilvl="7" w:tplc="60367D42" w:tentative="1">
      <w:start w:val="1"/>
      <w:numFmt w:val="bullet"/>
      <w:lvlText w:val="•"/>
      <w:lvlJc w:val="left"/>
      <w:pPr>
        <w:tabs>
          <w:tab w:val="num" w:pos="5760"/>
        </w:tabs>
        <w:ind w:left="5760" w:hanging="360"/>
      </w:pPr>
      <w:rPr>
        <w:rFonts w:ascii="Arial" w:hAnsi="Arial" w:hint="default"/>
      </w:rPr>
    </w:lvl>
    <w:lvl w:ilvl="8" w:tplc="E560239A"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8941841"/>
    <w:multiLevelType w:val="hybridMultilevel"/>
    <w:tmpl w:val="435C7CE8"/>
    <w:lvl w:ilvl="0" w:tplc="57FCFB38">
      <w:start w:val="1"/>
      <w:numFmt w:val="bullet"/>
      <w:lvlText w:val="•"/>
      <w:lvlJc w:val="left"/>
      <w:pPr>
        <w:tabs>
          <w:tab w:val="num" w:pos="720"/>
        </w:tabs>
        <w:ind w:left="720" w:hanging="360"/>
      </w:pPr>
      <w:rPr>
        <w:rFonts w:ascii="Arial" w:hAnsi="Arial" w:hint="default"/>
      </w:rPr>
    </w:lvl>
    <w:lvl w:ilvl="1" w:tplc="5254E864">
      <w:start w:val="1"/>
      <w:numFmt w:val="bullet"/>
      <w:lvlText w:val="•"/>
      <w:lvlJc w:val="left"/>
      <w:pPr>
        <w:tabs>
          <w:tab w:val="num" w:pos="1440"/>
        </w:tabs>
        <w:ind w:left="1440" w:hanging="360"/>
      </w:pPr>
      <w:rPr>
        <w:rFonts w:ascii="Arial" w:hAnsi="Arial" w:hint="default"/>
      </w:rPr>
    </w:lvl>
    <w:lvl w:ilvl="2" w:tplc="09182024" w:tentative="1">
      <w:start w:val="1"/>
      <w:numFmt w:val="bullet"/>
      <w:lvlText w:val="•"/>
      <w:lvlJc w:val="left"/>
      <w:pPr>
        <w:tabs>
          <w:tab w:val="num" w:pos="2160"/>
        </w:tabs>
        <w:ind w:left="2160" w:hanging="360"/>
      </w:pPr>
      <w:rPr>
        <w:rFonts w:ascii="Arial" w:hAnsi="Arial" w:hint="default"/>
      </w:rPr>
    </w:lvl>
    <w:lvl w:ilvl="3" w:tplc="52FAAB4E" w:tentative="1">
      <w:start w:val="1"/>
      <w:numFmt w:val="bullet"/>
      <w:lvlText w:val="•"/>
      <w:lvlJc w:val="left"/>
      <w:pPr>
        <w:tabs>
          <w:tab w:val="num" w:pos="2880"/>
        </w:tabs>
        <w:ind w:left="2880" w:hanging="360"/>
      </w:pPr>
      <w:rPr>
        <w:rFonts w:ascii="Arial" w:hAnsi="Arial" w:hint="default"/>
      </w:rPr>
    </w:lvl>
    <w:lvl w:ilvl="4" w:tplc="5FC800EC" w:tentative="1">
      <w:start w:val="1"/>
      <w:numFmt w:val="bullet"/>
      <w:lvlText w:val="•"/>
      <w:lvlJc w:val="left"/>
      <w:pPr>
        <w:tabs>
          <w:tab w:val="num" w:pos="3600"/>
        </w:tabs>
        <w:ind w:left="3600" w:hanging="360"/>
      </w:pPr>
      <w:rPr>
        <w:rFonts w:ascii="Arial" w:hAnsi="Arial" w:hint="default"/>
      </w:rPr>
    </w:lvl>
    <w:lvl w:ilvl="5" w:tplc="AAA06C2C" w:tentative="1">
      <w:start w:val="1"/>
      <w:numFmt w:val="bullet"/>
      <w:lvlText w:val="•"/>
      <w:lvlJc w:val="left"/>
      <w:pPr>
        <w:tabs>
          <w:tab w:val="num" w:pos="4320"/>
        </w:tabs>
        <w:ind w:left="4320" w:hanging="360"/>
      </w:pPr>
      <w:rPr>
        <w:rFonts w:ascii="Arial" w:hAnsi="Arial" w:hint="default"/>
      </w:rPr>
    </w:lvl>
    <w:lvl w:ilvl="6" w:tplc="44DE7D56" w:tentative="1">
      <w:start w:val="1"/>
      <w:numFmt w:val="bullet"/>
      <w:lvlText w:val="•"/>
      <w:lvlJc w:val="left"/>
      <w:pPr>
        <w:tabs>
          <w:tab w:val="num" w:pos="5040"/>
        </w:tabs>
        <w:ind w:left="5040" w:hanging="360"/>
      </w:pPr>
      <w:rPr>
        <w:rFonts w:ascii="Arial" w:hAnsi="Arial" w:hint="default"/>
      </w:rPr>
    </w:lvl>
    <w:lvl w:ilvl="7" w:tplc="B88447C4" w:tentative="1">
      <w:start w:val="1"/>
      <w:numFmt w:val="bullet"/>
      <w:lvlText w:val="•"/>
      <w:lvlJc w:val="left"/>
      <w:pPr>
        <w:tabs>
          <w:tab w:val="num" w:pos="5760"/>
        </w:tabs>
        <w:ind w:left="5760" w:hanging="360"/>
      </w:pPr>
      <w:rPr>
        <w:rFonts w:ascii="Arial" w:hAnsi="Arial" w:hint="default"/>
      </w:rPr>
    </w:lvl>
    <w:lvl w:ilvl="8" w:tplc="AD44BDFA"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27367BF1"/>
    <w:multiLevelType w:val="hybridMultilevel"/>
    <w:tmpl w:val="91945CEC"/>
    <w:lvl w:ilvl="0" w:tplc="262A6694">
      <w:start w:val="3"/>
      <w:numFmt w:val="decimal"/>
      <w:lvlText w:val="%1.1.2.4."/>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291536D9"/>
    <w:multiLevelType w:val="hybridMultilevel"/>
    <w:tmpl w:val="5B5410AA"/>
    <w:lvl w:ilvl="0" w:tplc="587C0EF0">
      <w:start w:val="3"/>
      <w:numFmt w:val="decimal"/>
      <w:lvlText w:val="%1.1.2.3."/>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29F1312F"/>
    <w:multiLevelType w:val="multilevel"/>
    <w:tmpl w:val="83F8495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ascii="Arial" w:hAnsi="Arial" w:cs="Arial" w:hint="default"/>
        <w:b/>
        <w:sz w:val="22"/>
        <w:szCs w:val="20"/>
      </w:rPr>
    </w:lvl>
    <w:lvl w:ilvl="3">
      <w:start w:val="1"/>
      <w:numFmt w:val="decimal"/>
      <w:isLgl/>
      <w:lvlText w:val="%1.%2.%3.%4."/>
      <w:lvlJc w:val="left"/>
      <w:pPr>
        <w:ind w:left="1440" w:hanging="1080"/>
      </w:pPr>
      <w:rPr>
        <w:rFonts w:hint="default"/>
        <w:b/>
        <w:sz w:val="22"/>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322161F1"/>
    <w:multiLevelType w:val="multilevel"/>
    <w:tmpl w:val="322161F1"/>
    <w:lvl w:ilvl="0">
      <w:start w:val="1"/>
      <w:numFmt w:val="bullet"/>
      <w:lvlText w:val="-"/>
      <w:lvlJc w:val="left"/>
      <w:pPr>
        <w:ind w:left="720" w:hanging="360"/>
      </w:pPr>
      <w:rPr>
        <w:rFonts w:ascii="Arial" w:eastAsia="Times New Roman" w:hAnsi="Arial" w:cs="Arial" w:hint="default"/>
        <w:color w:val="000000" w:themeColor="text1"/>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43182CCF"/>
    <w:multiLevelType w:val="hybridMultilevel"/>
    <w:tmpl w:val="E4D2C844"/>
    <w:lvl w:ilvl="0" w:tplc="1708E618">
      <w:start w:val="3"/>
      <w:numFmt w:val="decimal"/>
      <w:lvlText w:val="%1.1.2.2."/>
      <w:lvlJc w:val="left"/>
      <w:pPr>
        <w:ind w:left="1068" w:hanging="360"/>
      </w:pPr>
      <w:rPr>
        <w:rFonts w:hint="default"/>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8" w15:restartNumberingAfterBreak="0">
    <w:nsid w:val="444F4BC2"/>
    <w:multiLevelType w:val="hybridMultilevel"/>
    <w:tmpl w:val="15F0F926"/>
    <w:lvl w:ilvl="0" w:tplc="EA381900">
      <w:start w:val="1"/>
      <w:numFmt w:val="bullet"/>
      <w:lvlText w:val="•"/>
      <w:lvlJc w:val="left"/>
      <w:pPr>
        <w:tabs>
          <w:tab w:val="num" w:pos="720"/>
        </w:tabs>
        <w:ind w:left="720" w:hanging="360"/>
      </w:pPr>
      <w:rPr>
        <w:rFonts w:ascii="Arial" w:hAnsi="Arial" w:hint="default"/>
      </w:rPr>
    </w:lvl>
    <w:lvl w:ilvl="1" w:tplc="7BAC1CE8">
      <w:start w:val="1"/>
      <w:numFmt w:val="bullet"/>
      <w:lvlText w:val="•"/>
      <w:lvlJc w:val="left"/>
      <w:pPr>
        <w:tabs>
          <w:tab w:val="num" w:pos="1440"/>
        </w:tabs>
        <w:ind w:left="1440" w:hanging="360"/>
      </w:pPr>
      <w:rPr>
        <w:rFonts w:ascii="Arial" w:hAnsi="Arial" w:hint="default"/>
      </w:rPr>
    </w:lvl>
    <w:lvl w:ilvl="2" w:tplc="50A2C498" w:tentative="1">
      <w:start w:val="1"/>
      <w:numFmt w:val="bullet"/>
      <w:lvlText w:val="•"/>
      <w:lvlJc w:val="left"/>
      <w:pPr>
        <w:tabs>
          <w:tab w:val="num" w:pos="2160"/>
        </w:tabs>
        <w:ind w:left="2160" w:hanging="360"/>
      </w:pPr>
      <w:rPr>
        <w:rFonts w:ascii="Arial" w:hAnsi="Arial" w:hint="default"/>
      </w:rPr>
    </w:lvl>
    <w:lvl w:ilvl="3" w:tplc="788C09EE" w:tentative="1">
      <w:start w:val="1"/>
      <w:numFmt w:val="bullet"/>
      <w:lvlText w:val="•"/>
      <w:lvlJc w:val="left"/>
      <w:pPr>
        <w:tabs>
          <w:tab w:val="num" w:pos="2880"/>
        </w:tabs>
        <w:ind w:left="2880" w:hanging="360"/>
      </w:pPr>
      <w:rPr>
        <w:rFonts w:ascii="Arial" w:hAnsi="Arial" w:hint="default"/>
      </w:rPr>
    </w:lvl>
    <w:lvl w:ilvl="4" w:tplc="5F40A1E6" w:tentative="1">
      <w:start w:val="1"/>
      <w:numFmt w:val="bullet"/>
      <w:lvlText w:val="•"/>
      <w:lvlJc w:val="left"/>
      <w:pPr>
        <w:tabs>
          <w:tab w:val="num" w:pos="3600"/>
        </w:tabs>
        <w:ind w:left="3600" w:hanging="360"/>
      </w:pPr>
      <w:rPr>
        <w:rFonts w:ascii="Arial" w:hAnsi="Arial" w:hint="default"/>
      </w:rPr>
    </w:lvl>
    <w:lvl w:ilvl="5" w:tplc="8CC4D83A" w:tentative="1">
      <w:start w:val="1"/>
      <w:numFmt w:val="bullet"/>
      <w:lvlText w:val="•"/>
      <w:lvlJc w:val="left"/>
      <w:pPr>
        <w:tabs>
          <w:tab w:val="num" w:pos="4320"/>
        </w:tabs>
        <w:ind w:left="4320" w:hanging="360"/>
      </w:pPr>
      <w:rPr>
        <w:rFonts w:ascii="Arial" w:hAnsi="Arial" w:hint="default"/>
      </w:rPr>
    </w:lvl>
    <w:lvl w:ilvl="6" w:tplc="BEF0724A" w:tentative="1">
      <w:start w:val="1"/>
      <w:numFmt w:val="bullet"/>
      <w:lvlText w:val="•"/>
      <w:lvlJc w:val="left"/>
      <w:pPr>
        <w:tabs>
          <w:tab w:val="num" w:pos="5040"/>
        </w:tabs>
        <w:ind w:left="5040" w:hanging="360"/>
      </w:pPr>
      <w:rPr>
        <w:rFonts w:ascii="Arial" w:hAnsi="Arial" w:hint="default"/>
      </w:rPr>
    </w:lvl>
    <w:lvl w:ilvl="7" w:tplc="EC529AC4" w:tentative="1">
      <w:start w:val="1"/>
      <w:numFmt w:val="bullet"/>
      <w:lvlText w:val="•"/>
      <w:lvlJc w:val="left"/>
      <w:pPr>
        <w:tabs>
          <w:tab w:val="num" w:pos="5760"/>
        </w:tabs>
        <w:ind w:left="5760" w:hanging="360"/>
      </w:pPr>
      <w:rPr>
        <w:rFonts w:ascii="Arial" w:hAnsi="Arial" w:hint="default"/>
      </w:rPr>
    </w:lvl>
    <w:lvl w:ilvl="8" w:tplc="D2C0B376"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76A312EE"/>
    <w:multiLevelType w:val="hybridMultilevel"/>
    <w:tmpl w:val="E13408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5"/>
  </w:num>
  <w:num w:numId="2">
    <w:abstractNumId w:val="6"/>
  </w:num>
  <w:num w:numId="3">
    <w:abstractNumId w:val="8"/>
  </w:num>
  <w:num w:numId="4">
    <w:abstractNumId w:val="1"/>
  </w:num>
  <w:num w:numId="5">
    <w:abstractNumId w:val="2"/>
  </w:num>
  <w:num w:numId="6">
    <w:abstractNumId w:val="9"/>
  </w:num>
  <w:num w:numId="7">
    <w:abstractNumId w:val="0"/>
  </w:num>
  <w:num w:numId="8">
    <w:abstractNumId w:val="7"/>
  </w:num>
  <w:num w:numId="9">
    <w:abstractNumId w:val="4"/>
  </w:num>
  <w:num w:numId="10">
    <w:abstractNumId w:val="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7063"/>
    <w:rsid w:val="00002361"/>
    <w:rsid w:val="000048F5"/>
    <w:rsid w:val="00014B25"/>
    <w:rsid w:val="00024E45"/>
    <w:rsid w:val="0004044C"/>
    <w:rsid w:val="000465BE"/>
    <w:rsid w:val="00072178"/>
    <w:rsid w:val="00074083"/>
    <w:rsid w:val="000775B1"/>
    <w:rsid w:val="00086804"/>
    <w:rsid w:val="000948C5"/>
    <w:rsid w:val="000A0F3F"/>
    <w:rsid w:val="000B53AA"/>
    <w:rsid w:val="000C716B"/>
    <w:rsid w:val="000D5DFF"/>
    <w:rsid w:val="000D6FA4"/>
    <w:rsid w:val="000E1185"/>
    <w:rsid w:val="000E607D"/>
    <w:rsid w:val="000F1323"/>
    <w:rsid w:val="00103FF6"/>
    <w:rsid w:val="00106C94"/>
    <w:rsid w:val="00107331"/>
    <w:rsid w:val="0011437D"/>
    <w:rsid w:val="00127FBF"/>
    <w:rsid w:val="00141305"/>
    <w:rsid w:val="00141C08"/>
    <w:rsid w:val="001574DA"/>
    <w:rsid w:val="00173417"/>
    <w:rsid w:val="00173D35"/>
    <w:rsid w:val="00175D88"/>
    <w:rsid w:val="001871DD"/>
    <w:rsid w:val="00197288"/>
    <w:rsid w:val="001E4EB5"/>
    <w:rsid w:val="001F418A"/>
    <w:rsid w:val="00215564"/>
    <w:rsid w:val="00217DB4"/>
    <w:rsid w:val="002317EF"/>
    <w:rsid w:val="00235474"/>
    <w:rsid w:val="00254624"/>
    <w:rsid w:val="00262967"/>
    <w:rsid w:val="00263578"/>
    <w:rsid w:val="00273DDD"/>
    <w:rsid w:val="00290C17"/>
    <w:rsid w:val="002A0C57"/>
    <w:rsid w:val="002A130A"/>
    <w:rsid w:val="002A32B3"/>
    <w:rsid w:val="002A61A2"/>
    <w:rsid w:val="002B047A"/>
    <w:rsid w:val="002C1746"/>
    <w:rsid w:val="002D16D6"/>
    <w:rsid w:val="002D7F92"/>
    <w:rsid w:val="002E1EFD"/>
    <w:rsid w:val="002E500E"/>
    <w:rsid w:val="00300EF5"/>
    <w:rsid w:val="00313DF8"/>
    <w:rsid w:val="00332EB5"/>
    <w:rsid w:val="00347125"/>
    <w:rsid w:val="0037746B"/>
    <w:rsid w:val="00386C75"/>
    <w:rsid w:val="00391360"/>
    <w:rsid w:val="00393BAF"/>
    <w:rsid w:val="003B23D1"/>
    <w:rsid w:val="003B69B8"/>
    <w:rsid w:val="003C22F3"/>
    <w:rsid w:val="003E5232"/>
    <w:rsid w:val="003F3DB4"/>
    <w:rsid w:val="003F6247"/>
    <w:rsid w:val="00402EBA"/>
    <w:rsid w:val="00407752"/>
    <w:rsid w:val="004122DF"/>
    <w:rsid w:val="00415C13"/>
    <w:rsid w:val="004255D0"/>
    <w:rsid w:val="00432404"/>
    <w:rsid w:val="00432A23"/>
    <w:rsid w:val="004330C6"/>
    <w:rsid w:val="0043461C"/>
    <w:rsid w:val="00434C13"/>
    <w:rsid w:val="00441AD1"/>
    <w:rsid w:val="00444D39"/>
    <w:rsid w:val="00464084"/>
    <w:rsid w:val="004704C2"/>
    <w:rsid w:val="00481E2A"/>
    <w:rsid w:val="004A317D"/>
    <w:rsid w:val="004B2652"/>
    <w:rsid w:val="004B3912"/>
    <w:rsid w:val="004B7004"/>
    <w:rsid w:val="004C6BCF"/>
    <w:rsid w:val="004E097F"/>
    <w:rsid w:val="0050571A"/>
    <w:rsid w:val="005170F6"/>
    <w:rsid w:val="005370BD"/>
    <w:rsid w:val="0054020A"/>
    <w:rsid w:val="00550ADC"/>
    <w:rsid w:val="00554676"/>
    <w:rsid w:val="005563BA"/>
    <w:rsid w:val="005632E7"/>
    <w:rsid w:val="00563F52"/>
    <w:rsid w:val="005737FF"/>
    <w:rsid w:val="005806A0"/>
    <w:rsid w:val="005B79D8"/>
    <w:rsid w:val="005D0B2A"/>
    <w:rsid w:val="005D0DFB"/>
    <w:rsid w:val="005D46E4"/>
    <w:rsid w:val="005D7B35"/>
    <w:rsid w:val="005E7BC2"/>
    <w:rsid w:val="005F6117"/>
    <w:rsid w:val="00603CAB"/>
    <w:rsid w:val="00610335"/>
    <w:rsid w:val="00613BFF"/>
    <w:rsid w:val="006275A7"/>
    <w:rsid w:val="0063093E"/>
    <w:rsid w:val="00643E83"/>
    <w:rsid w:val="00674D99"/>
    <w:rsid w:val="00686AC3"/>
    <w:rsid w:val="00690B58"/>
    <w:rsid w:val="00696E51"/>
    <w:rsid w:val="006A073C"/>
    <w:rsid w:val="006C1BC3"/>
    <w:rsid w:val="006C2DC2"/>
    <w:rsid w:val="006C3E4C"/>
    <w:rsid w:val="006C79F6"/>
    <w:rsid w:val="006E2AC5"/>
    <w:rsid w:val="00703589"/>
    <w:rsid w:val="00717BE0"/>
    <w:rsid w:val="00726687"/>
    <w:rsid w:val="00730397"/>
    <w:rsid w:val="007334AE"/>
    <w:rsid w:val="007343B8"/>
    <w:rsid w:val="00736FFD"/>
    <w:rsid w:val="00740FDC"/>
    <w:rsid w:val="0074283C"/>
    <w:rsid w:val="007502D5"/>
    <w:rsid w:val="007529E8"/>
    <w:rsid w:val="007536E9"/>
    <w:rsid w:val="007748B5"/>
    <w:rsid w:val="007778AA"/>
    <w:rsid w:val="007865F7"/>
    <w:rsid w:val="007920B6"/>
    <w:rsid w:val="00796975"/>
    <w:rsid w:val="00796AA1"/>
    <w:rsid w:val="007A3753"/>
    <w:rsid w:val="007A5AAD"/>
    <w:rsid w:val="007D0857"/>
    <w:rsid w:val="007F456E"/>
    <w:rsid w:val="00831CE2"/>
    <w:rsid w:val="00833601"/>
    <w:rsid w:val="00836C5F"/>
    <w:rsid w:val="00854A5C"/>
    <w:rsid w:val="00890ABB"/>
    <w:rsid w:val="008912DB"/>
    <w:rsid w:val="008957AB"/>
    <w:rsid w:val="00896767"/>
    <w:rsid w:val="008A074B"/>
    <w:rsid w:val="008A49B9"/>
    <w:rsid w:val="008A5E26"/>
    <w:rsid w:val="008A6D0A"/>
    <w:rsid w:val="008C26B7"/>
    <w:rsid w:val="008C6622"/>
    <w:rsid w:val="008D7E7A"/>
    <w:rsid w:val="00904E63"/>
    <w:rsid w:val="009053C3"/>
    <w:rsid w:val="00926F1F"/>
    <w:rsid w:val="00932935"/>
    <w:rsid w:val="00947E2B"/>
    <w:rsid w:val="00956BA4"/>
    <w:rsid w:val="00985FF2"/>
    <w:rsid w:val="0098697E"/>
    <w:rsid w:val="009873B2"/>
    <w:rsid w:val="009937D6"/>
    <w:rsid w:val="00995C20"/>
    <w:rsid w:val="009A1740"/>
    <w:rsid w:val="009B76D5"/>
    <w:rsid w:val="009B7826"/>
    <w:rsid w:val="009D2303"/>
    <w:rsid w:val="009D443B"/>
    <w:rsid w:val="009E4E46"/>
    <w:rsid w:val="009E53D0"/>
    <w:rsid w:val="009F39A1"/>
    <w:rsid w:val="00A01129"/>
    <w:rsid w:val="00A04511"/>
    <w:rsid w:val="00A52685"/>
    <w:rsid w:val="00A5741C"/>
    <w:rsid w:val="00A600B0"/>
    <w:rsid w:val="00A60CF8"/>
    <w:rsid w:val="00A922FE"/>
    <w:rsid w:val="00A92BEA"/>
    <w:rsid w:val="00AA40EF"/>
    <w:rsid w:val="00AB6F6F"/>
    <w:rsid w:val="00AD4D71"/>
    <w:rsid w:val="00AE6700"/>
    <w:rsid w:val="00AE7ADF"/>
    <w:rsid w:val="00AF322E"/>
    <w:rsid w:val="00AF4CB0"/>
    <w:rsid w:val="00AF7105"/>
    <w:rsid w:val="00B0074D"/>
    <w:rsid w:val="00B12081"/>
    <w:rsid w:val="00B13621"/>
    <w:rsid w:val="00B231CC"/>
    <w:rsid w:val="00B24D22"/>
    <w:rsid w:val="00B266BB"/>
    <w:rsid w:val="00B42A0A"/>
    <w:rsid w:val="00B53D70"/>
    <w:rsid w:val="00B76C3F"/>
    <w:rsid w:val="00B80D83"/>
    <w:rsid w:val="00B83FDB"/>
    <w:rsid w:val="00BA353C"/>
    <w:rsid w:val="00BA54A4"/>
    <w:rsid w:val="00BB0C32"/>
    <w:rsid w:val="00BB1E0A"/>
    <w:rsid w:val="00BB31D5"/>
    <w:rsid w:val="00BD2FE5"/>
    <w:rsid w:val="00BE61DC"/>
    <w:rsid w:val="00BF303D"/>
    <w:rsid w:val="00C14A5B"/>
    <w:rsid w:val="00C15696"/>
    <w:rsid w:val="00C157F3"/>
    <w:rsid w:val="00C24B40"/>
    <w:rsid w:val="00C41A09"/>
    <w:rsid w:val="00C456F8"/>
    <w:rsid w:val="00C45727"/>
    <w:rsid w:val="00C47567"/>
    <w:rsid w:val="00C67769"/>
    <w:rsid w:val="00C67A87"/>
    <w:rsid w:val="00C73134"/>
    <w:rsid w:val="00C822EA"/>
    <w:rsid w:val="00C903B2"/>
    <w:rsid w:val="00CA1738"/>
    <w:rsid w:val="00CA3589"/>
    <w:rsid w:val="00CA53E5"/>
    <w:rsid w:val="00CB5110"/>
    <w:rsid w:val="00CB65D6"/>
    <w:rsid w:val="00CC2474"/>
    <w:rsid w:val="00CD3F79"/>
    <w:rsid w:val="00CE170D"/>
    <w:rsid w:val="00CE5DAA"/>
    <w:rsid w:val="00CE5EB0"/>
    <w:rsid w:val="00CF0B13"/>
    <w:rsid w:val="00CF25D8"/>
    <w:rsid w:val="00D002BD"/>
    <w:rsid w:val="00D178C1"/>
    <w:rsid w:val="00D2134A"/>
    <w:rsid w:val="00D33B63"/>
    <w:rsid w:val="00D421DA"/>
    <w:rsid w:val="00D45182"/>
    <w:rsid w:val="00D52EC7"/>
    <w:rsid w:val="00D57883"/>
    <w:rsid w:val="00DA1BFA"/>
    <w:rsid w:val="00DA7D0A"/>
    <w:rsid w:val="00DB5409"/>
    <w:rsid w:val="00DB5690"/>
    <w:rsid w:val="00DC511A"/>
    <w:rsid w:val="00DD3BC4"/>
    <w:rsid w:val="00DD5EB6"/>
    <w:rsid w:val="00DF6AA8"/>
    <w:rsid w:val="00E16E11"/>
    <w:rsid w:val="00E47063"/>
    <w:rsid w:val="00E53B93"/>
    <w:rsid w:val="00E646FA"/>
    <w:rsid w:val="00E65ADC"/>
    <w:rsid w:val="00E75684"/>
    <w:rsid w:val="00E905B4"/>
    <w:rsid w:val="00E92E24"/>
    <w:rsid w:val="00EA3B7A"/>
    <w:rsid w:val="00EA4515"/>
    <w:rsid w:val="00EA70A6"/>
    <w:rsid w:val="00EB5375"/>
    <w:rsid w:val="00EB6947"/>
    <w:rsid w:val="00EC4111"/>
    <w:rsid w:val="00EC4C99"/>
    <w:rsid w:val="00EC6B2A"/>
    <w:rsid w:val="00ED109C"/>
    <w:rsid w:val="00ED6C02"/>
    <w:rsid w:val="00EE4D19"/>
    <w:rsid w:val="00EE6B23"/>
    <w:rsid w:val="00EF436F"/>
    <w:rsid w:val="00EF7AB7"/>
    <w:rsid w:val="00F00A6A"/>
    <w:rsid w:val="00F02862"/>
    <w:rsid w:val="00F155E9"/>
    <w:rsid w:val="00F2284A"/>
    <w:rsid w:val="00F461B0"/>
    <w:rsid w:val="00F504EA"/>
    <w:rsid w:val="00F60D46"/>
    <w:rsid w:val="00F72340"/>
    <w:rsid w:val="00F809CB"/>
    <w:rsid w:val="00FB6F77"/>
    <w:rsid w:val="00FD04F3"/>
    <w:rsid w:val="00FD7EE9"/>
    <w:rsid w:val="00FE0345"/>
    <w:rsid w:val="00FF749A"/>
    <w:rsid w:val="00FF77D2"/>
    <w:rsid w:val="118F5B7A"/>
    <w:rsid w:val="4CF86D5D"/>
    <w:rsid w:val="6A8B6D0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5ECD61"/>
  <w15:docId w15:val="{9D140A60-D696-41B4-92FF-7DAE9B4551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lang w:val="es-CO" w:eastAsia="es-CO"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unhideWhenUsed="1" w:qFormat="1"/>
    <w:lsdException w:name="heading 3" w:uiPriority="9" w:unhideWhenUsed="1" w:qFormat="1"/>
    <w:lsdException w:name="heading 4"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iPriority="0"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500E"/>
    <w:pPr>
      <w:spacing w:after="160" w:line="259" w:lineRule="auto"/>
    </w:pPr>
    <w:rPr>
      <w:sz w:val="22"/>
      <w:szCs w:val="22"/>
      <w:lang w:eastAsia="en-US"/>
    </w:rPr>
  </w:style>
  <w:style w:type="paragraph" w:styleId="Ttulo1">
    <w:name w:val="heading 1"/>
    <w:basedOn w:val="Normal"/>
    <w:next w:val="Normal"/>
    <w:link w:val="Ttulo1Car"/>
    <w:uiPriority w:val="9"/>
    <w:qFormat/>
    <w:rsid w:val="002E500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2E500E"/>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unhideWhenUsed/>
    <w:qFormat/>
    <w:rsid w:val="002E500E"/>
    <w:pPr>
      <w:keepNext/>
      <w:keepLines/>
      <w:spacing w:before="40" w:after="0"/>
      <w:outlineLvl w:val="2"/>
    </w:pPr>
    <w:rPr>
      <w:rFonts w:asciiTheme="majorHAnsi" w:eastAsiaTheme="majorEastAsia" w:hAnsiTheme="majorHAnsi" w:cstheme="majorBidi"/>
      <w:color w:val="1F4E79" w:themeColor="accent1" w:themeShade="80"/>
      <w:sz w:val="24"/>
      <w:szCs w:val="24"/>
    </w:rPr>
  </w:style>
  <w:style w:type="paragraph" w:styleId="Ttulo4">
    <w:name w:val="heading 4"/>
    <w:basedOn w:val="Normal"/>
    <w:next w:val="Normal"/>
    <w:link w:val="Ttulo4Car"/>
    <w:uiPriority w:val="9"/>
    <w:unhideWhenUsed/>
    <w:qFormat/>
    <w:rsid w:val="002E500E"/>
    <w:pPr>
      <w:keepNext/>
      <w:keepLines/>
      <w:spacing w:before="200" w:after="0"/>
      <w:outlineLvl w:val="3"/>
    </w:pPr>
    <w:rPr>
      <w:rFonts w:asciiTheme="majorHAnsi" w:eastAsiaTheme="majorEastAsia" w:hAnsiTheme="majorHAnsi" w:cstheme="majorBidi"/>
      <w:b/>
      <w:bCs/>
      <w:i/>
      <w:iCs/>
      <w:color w:val="5B9BD5"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DC3">
    <w:name w:val="toc 3"/>
    <w:basedOn w:val="Normal"/>
    <w:next w:val="Normal"/>
    <w:uiPriority w:val="39"/>
    <w:unhideWhenUsed/>
    <w:qFormat/>
    <w:rsid w:val="002E500E"/>
    <w:pPr>
      <w:spacing w:after="100"/>
      <w:ind w:left="440"/>
    </w:pPr>
  </w:style>
  <w:style w:type="paragraph" w:styleId="TDC1">
    <w:name w:val="toc 1"/>
    <w:basedOn w:val="Normal"/>
    <w:next w:val="Normal"/>
    <w:uiPriority w:val="39"/>
    <w:unhideWhenUsed/>
    <w:qFormat/>
    <w:rsid w:val="002E500E"/>
    <w:pPr>
      <w:spacing w:after="100"/>
    </w:pPr>
  </w:style>
  <w:style w:type="paragraph" w:styleId="TDC2">
    <w:name w:val="toc 2"/>
    <w:basedOn w:val="Normal"/>
    <w:next w:val="Normal"/>
    <w:uiPriority w:val="39"/>
    <w:unhideWhenUsed/>
    <w:qFormat/>
    <w:rsid w:val="002E500E"/>
    <w:pPr>
      <w:spacing w:after="100"/>
      <w:ind w:left="220"/>
    </w:pPr>
  </w:style>
  <w:style w:type="paragraph" w:styleId="Textodeglobo">
    <w:name w:val="Balloon Text"/>
    <w:basedOn w:val="Normal"/>
    <w:link w:val="TextodegloboCar"/>
    <w:uiPriority w:val="99"/>
    <w:unhideWhenUsed/>
    <w:qFormat/>
    <w:rsid w:val="002E500E"/>
    <w:pPr>
      <w:spacing w:after="0" w:line="240" w:lineRule="auto"/>
    </w:pPr>
    <w:rPr>
      <w:rFonts w:ascii="Tahoma" w:hAnsi="Tahoma" w:cs="Tahoma"/>
      <w:sz w:val="16"/>
      <w:szCs w:val="16"/>
    </w:rPr>
  </w:style>
  <w:style w:type="paragraph" w:styleId="Textocomentario">
    <w:name w:val="annotation text"/>
    <w:basedOn w:val="Normal"/>
    <w:link w:val="TextocomentarioCar"/>
    <w:uiPriority w:val="99"/>
    <w:unhideWhenUsed/>
    <w:rsid w:val="002E500E"/>
  </w:style>
  <w:style w:type="paragraph" w:styleId="Encabezado">
    <w:name w:val="header"/>
    <w:basedOn w:val="Normal"/>
    <w:link w:val="EncabezadoCar"/>
    <w:unhideWhenUsed/>
    <w:qFormat/>
    <w:rsid w:val="002E500E"/>
    <w:pPr>
      <w:tabs>
        <w:tab w:val="center" w:pos="4419"/>
        <w:tab w:val="right" w:pos="8838"/>
      </w:tabs>
      <w:spacing w:after="0" w:line="240" w:lineRule="auto"/>
    </w:pPr>
  </w:style>
  <w:style w:type="paragraph" w:styleId="Piedepgina">
    <w:name w:val="footer"/>
    <w:basedOn w:val="Normal"/>
    <w:link w:val="PiedepginaCar"/>
    <w:uiPriority w:val="99"/>
    <w:unhideWhenUsed/>
    <w:qFormat/>
    <w:rsid w:val="002E500E"/>
    <w:pPr>
      <w:tabs>
        <w:tab w:val="center" w:pos="4419"/>
        <w:tab w:val="right" w:pos="8838"/>
      </w:tabs>
      <w:spacing w:after="0" w:line="240" w:lineRule="auto"/>
    </w:pPr>
  </w:style>
  <w:style w:type="character" w:styleId="Hipervnculo">
    <w:name w:val="Hyperlink"/>
    <w:basedOn w:val="Fuentedeprrafopredeter"/>
    <w:uiPriority w:val="99"/>
    <w:unhideWhenUsed/>
    <w:qFormat/>
    <w:rsid w:val="002E500E"/>
    <w:rPr>
      <w:color w:val="0563C1" w:themeColor="hyperlink"/>
      <w:u w:val="single"/>
    </w:rPr>
  </w:style>
  <w:style w:type="table" w:styleId="Tablaconcuadrcula">
    <w:name w:val="Table Grid"/>
    <w:basedOn w:val="Tablanormal"/>
    <w:uiPriority w:val="59"/>
    <w:qFormat/>
    <w:rsid w:val="002E500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ncabezadoCar">
    <w:name w:val="Encabezado Car"/>
    <w:basedOn w:val="Fuentedeprrafopredeter"/>
    <w:link w:val="Encabezado"/>
    <w:qFormat/>
    <w:rsid w:val="002E500E"/>
  </w:style>
  <w:style w:type="character" w:customStyle="1" w:styleId="PiedepginaCar">
    <w:name w:val="Pie de página Car"/>
    <w:basedOn w:val="Fuentedeprrafopredeter"/>
    <w:link w:val="Piedepgina"/>
    <w:uiPriority w:val="99"/>
    <w:qFormat/>
    <w:rsid w:val="002E500E"/>
  </w:style>
  <w:style w:type="character" w:customStyle="1" w:styleId="Ttulo1Car">
    <w:name w:val="Título 1 Car"/>
    <w:basedOn w:val="Fuentedeprrafopredeter"/>
    <w:link w:val="Ttulo1"/>
    <w:uiPriority w:val="9"/>
    <w:qFormat/>
    <w:rsid w:val="002E500E"/>
    <w:rPr>
      <w:rFonts w:asciiTheme="majorHAnsi" w:eastAsiaTheme="majorEastAsia" w:hAnsiTheme="majorHAnsi" w:cstheme="majorBidi"/>
      <w:color w:val="2E74B5" w:themeColor="accent1" w:themeShade="BF"/>
      <w:sz w:val="32"/>
      <w:szCs w:val="32"/>
    </w:rPr>
  </w:style>
  <w:style w:type="character" w:customStyle="1" w:styleId="Ttulo2Car">
    <w:name w:val="Título 2 Car"/>
    <w:basedOn w:val="Fuentedeprrafopredeter"/>
    <w:link w:val="Ttulo2"/>
    <w:uiPriority w:val="9"/>
    <w:qFormat/>
    <w:rsid w:val="002E500E"/>
    <w:rPr>
      <w:rFonts w:asciiTheme="majorHAnsi" w:eastAsiaTheme="majorEastAsia" w:hAnsiTheme="majorHAnsi" w:cstheme="majorBidi"/>
      <w:color w:val="2E74B5" w:themeColor="accent1" w:themeShade="BF"/>
      <w:sz w:val="26"/>
      <w:szCs w:val="26"/>
    </w:rPr>
  </w:style>
  <w:style w:type="paragraph" w:customStyle="1" w:styleId="TtulodeTDC1">
    <w:name w:val="Título de TDC1"/>
    <w:basedOn w:val="Ttulo1"/>
    <w:next w:val="Normal"/>
    <w:uiPriority w:val="39"/>
    <w:unhideWhenUsed/>
    <w:qFormat/>
    <w:rsid w:val="002E500E"/>
    <w:pPr>
      <w:outlineLvl w:val="9"/>
    </w:pPr>
    <w:rPr>
      <w:lang w:eastAsia="es-CO"/>
    </w:rPr>
  </w:style>
  <w:style w:type="character" w:customStyle="1" w:styleId="Ttulo3Car">
    <w:name w:val="Título 3 Car"/>
    <w:basedOn w:val="Fuentedeprrafopredeter"/>
    <w:link w:val="Ttulo3"/>
    <w:uiPriority w:val="9"/>
    <w:qFormat/>
    <w:rsid w:val="002E500E"/>
    <w:rPr>
      <w:rFonts w:asciiTheme="majorHAnsi" w:eastAsiaTheme="majorEastAsia" w:hAnsiTheme="majorHAnsi" w:cstheme="majorBidi"/>
      <w:color w:val="1F4E79" w:themeColor="accent1" w:themeShade="80"/>
      <w:sz w:val="24"/>
      <w:szCs w:val="24"/>
    </w:rPr>
  </w:style>
  <w:style w:type="paragraph" w:customStyle="1" w:styleId="Prrafodelista1">
    <w:name w:val="Párrafo de lista1"/>
    <w:basedOn w:val="Normal"/>
    <w:link w:val="PrrafodelistaCar"/>
    <w:uiPriority w:val="34"/>
    <w:qFormat/>
    <w:rsid w:val="002E500E"/>
    <w:pPr>
      <w:ind w:left="720"/>
      <w:contextualSpacing/>
    </w:pPr>
  </w:style>
  <w:style w:type="paragraph" w:customStyle="1" w:styleId="GuiaAzul">
    <w:name w:val="Guia Azul"/>
    <w:basedOn w:val="Normal"/>
    <w:link w:val="GuiaAzulCar"/>
    <w:qFormat/>
    <w:rsid w:val="002E500E"/>
    <w:pPr>
      <w:tabs>
        <w:tab w:val="left" w:pos="3136"/>
      </w:tabs>
      <w:spacing w:after="200" w:line="276" w:lineRule="auto"/>
    </w:pPr>
    <w:rPr>
      <w:rFonts w:ascii="Arial" w:eastAsia="Times New Roman" w:hAnsi="Arial" w:cs="Times New Roman"/>
      <w:vanish/>
      <w:color w:val="0000FF"/>
      <w:sz w:val="20"/>
      <w:szCs w:val="24"/>
    </w:rPr>
  </w:style>
  <w:style w:type="character" w:customStyle="1" w:styleId="GuiaAzulCar">
    <w:name w:val="Guia Azul Car"/>
    <w:basedOn w:val="Fuentedeprrafopredeter"/>
    <w:link w:val="GuiaAzul"/>
    <w:qFormat/>
    <w:rsid w:val="002E500E"/>
    <w:rPr>
      <w:rFonts w:ascii="Arial" w:eastAsia="Times New Roman" w:hAnsi="Arial" w:cs="Times New Roman"/>
      <w:vanish/>
      <w:color w:val="0000FF"/>
      <w:sz w:val="20"/>
      <w:szCs w:val="24"/>
    </w:rPr>
  </w:style>
  <w:style w:type="character" w:customStyle="1" w:styleId="TextodegloboCar">
    <w:name w:val="Texto de globo Car"/>
    <w:basedOn w:val="Fuentedeprrafopredeter"/>
    <w:link w:val="Textodeglobo"/>
    <w:uiPriority w:val="99"/>
    <w:semiHidden/>
    <w:qFormat/>
    <w:rsid w:val="002E500E"/>
    <w:rPr>
      <w:rFonts w:ascii="Tahoma" w:hAnsi="Tahoma" w:cs="Tahoma"/>
      <w:sz w:val="16"/>
      <w:szCs w:val="16"/>
    </w:rPr>
  </w:style>
  <w:style w:type="character" w:customStyle="1" w:styleId="Ttulo4Car">
    <w:name w:val="Título 4 Car"/>
    <w:basedOn w:val="Fuentedeprrafopredeter"/>
    <w:link w:val="Ttulo4"/>
    <w:uiPriority w:val="9"/>
    <w:qFormat/>
    <w:rsid w:val="002E500E"/>
    <w:rPr>
      <w:rFonts w:asciiTheme="majorHAnsi" w:eastAsiaTheme="majorEastAsia" w:hAnsiTheme="majorHAnsi" w:cstheme="majorBidi"/>
      <w:b/>
      <w:bCs/>
      <w:i/>
      <w:iCs/>
      <w:color w:val="5B9BD5" w:themeColor="accent1"/>
    </w:rPr>
  </w:style>
  <w:style w:type="character" w:customStyle="1" w:styleId="PrrafodelistaCar">
    <w:name w:val="Párrafo de lista Car"/>
    <w:basedOn w:val="Fuentedeprrafopredeter"/>
    <w:link w:val="Prrafodelista1"/>
    <w:uiPriority w:val="34"/>
    <w:qFormat/>
    <w:rsid w:val="002E500E"/>
  </w:style>
  <w:style w:type="character" w:styleId="Refdecomentario">
    <w:name w:val="annotation reference"/>
    <w:basedOn w:val="Fuentedeprrafopredeter"/>
    <w:uiPriority w:val="99"/>
    <w:semiHidden/>
    <w:unhideWhenUsed/>
    <w:rsid w:val="002E500E"/>
    <w:rPr>
      <w:sz w:val="16"/>
      <w:szCs w:val="16"/>
    </w:rPr>
  </w:style>
  <w:style w:type="paragraph" w:styleId="Asuntodelcomentario">
    <w:name w:val="annotation subject"/>
    <w:basedOn w:val="Textocomentario"/>
    <w:next w:val="Textocomentario"/>
    <w:link w:val="AsuntodelcomentarioCar"/>
    <w:uiPriority w:val="99"/>
    <w:semiHidden/>
    <w:unhideWhenUsed/>
    <w:rsid w:val="00EC6B2A"/>
    <w:pPr>
      <w:spacing w:line="240" w:lineRule="auto"/>
    </w:pPr>
    <w:rPr>
      <w:b/>
      <w:bCs/>
      <w:sz w:val="20"/>
      <w:szCs w:val="20"/>
    </w:rPr>
  </w:style>
  <w:style w:type="character" w:customStyle="1" w:styleId="TextocomentarioCar">
    <w:name w:val="Texto comentario Car"/>
    <w:basedOn w:val="Fuentedeprrafopredeter"/>
    <w:link w:val="Textocomentario"/>
    <w:uiPriority w:val="99"/>
    <w:rsid w:val="00EC6B2A"/>
    <w:rPr>
      <w:sz w:val="22"/>
      <w:szCs w:val="22"/>
      <w:lang w:eastAsia="en-US"/>
    </w:rPr>
  </w:style>
  <w:style w:type="character" w:customStyle="1" w:styleId="AsuntodelcomentarioCar">
    <w:name w:val="Asunto del comentario Car"/>
    <w:basedOn w:val="TextocomentarioCar"/>
    <w:link w:val="Asuntodelcomentario"/>
    <w:rsid w:val="00EC6B2A"/>
    <w:rPr>
      <w:sz w:val="22"/>
      <w:szCs w:val="22"/>
      <w:lang w:eastAsia="en-US"/>
    </w:rPr>
  </w:style>
  <w:style w:type="paragraph" w:styleId="Prrafodelista">
    <w:name w:val="List Paragraph"/>
    <w:basedOn w:val="Normal"/>
    <w:uiPriority w:val="34"/>
    <w:qFormat/>
    <w:rsid w:val="00796AA1"/>
    <w:pPr>
      <w:ind w:left="720"/>
      <w:contextualSpacing/>
    </w:pPr>
  </w:style>
  <w:style w:type="paragraph" w:styleId="Revisin">
    <w:name w:val="Revision"/>
    <w:hidden/>
    <w:uiPriority w:val="99"/>
    <w:semiHidden/>
    <w:rsid w:val="00F02862"/>
    <w:pPr>
      <w:spacing w:after="0" w:line="240" w:lineRule="auto"/>
    </w:pPr>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090821">
      <w:bodyDiv w:val="1"/>
      <w:marLeft w:val="0"/>
      <w:marRight w:val="0"/>
      <w:marTop w:val="0"/>
      <w:marBottom w:val="0"/>
      <w:divBdr>
        <w:top w:val="none" w:sz="0" w:space="0" w:color="auto"/>
        <w:left w:val="none" w:sz="0" w:space="0" w:color="auto"/>
        <w:bottom w:val="none" w:sz="0" w:space="0" w:color="auto"/>
        <w:right w:val="none" w:sz="0" w:space="0" w:color="auto"/>
      </w:divBdr>
      <w:divsChild>
        <w:div w:id="1742798901">
          <w:marLeft w:val="1267"/>
          <w:marRight w:val="0"/>
          <w:marTop w:val="0"/>
          <w:marBottom w:val="0"/>
          <w:divBdr>
            <w:top w:val="none" w:sz="0" w:space="0" w:color="auto"/>
            <w:left w:val="none" w:sz="0" w:space="0" w:color="auto"/>
            <w:bottom w:val="none" w:sz="0" w:space="0" w:color="auto"/>
            <w:right w:val="none" w:sz="0" w:space="0" w:color="auto"/>
          </w:divBdr>
        </w:div>
        <w:div w:id="610624109">
          <w:marLeft w:val="1267"/>
          <w:marRight w:val="0"/>
          <w:marTop w:val="0"/>
          <w:marBottom w:val="0"/>
          <w:divBdr>
            <w:top w:val="none" w:sz="0" w:space="0" w:color="auto"/>
            <w:left w:val="none" w:sz="0" w:space="0" w:color="auto"/>
            <w:bottom w:val="none" w:sz="0" w:space="0" w:color="auto"/>
            <w:right w:val="none" w:sz="0" w:space="0" w:color="auto"/>
          </w:divBdr>
        </w:div>
      </w:divsChild>
    </w:div>
    <w:div w:id="224412836">
      <w:bodyDiv w:val="1"/>
      <w:marLeft w:val="0"/>
      <w:marRight w:val="0"/>
      <w:marTop w:val="0"/>
      <w:marBottom w:val="0"/>
      <w:divBdr>
        <w:top w:val="none" w:sz="0" w:space="0" w:color="auto"/>
        <w:left w:val="none" w:sz="0" w:space="0" w:color="auto"/>
        <w:bottom w:val="none" w:sz="0" w:space="0" w:color="auto"/>
        <w:right w:val="none" w:sz="0" w:space="0" w:color="auto"/>
      </w:divBdr>
    </w:div>
    <w:div w:id="306669261">
      <w:bodyDiv w:val="1"/>
      <w:marLeft w:val="0"/>
      <w:marRight w:val="0"/>
      <w:marTop w:val="0"/>
      <w:marBottom w:val="0"/>
      <w:divBdr>
        <w:top w:val="none" w:sz="0" w:space="0" w:color="auto"/>
        <w:left w:val="none" w:sz="0" w:space="0" w:color="auto"/>
        <w:bottom w:val="none" w:sz="0" w:space="0" w:color="auto"/>
        <w:right w:val="none" w:sz="0" w:space="0" w:color="auto"/>
      </w:divBdr>
      <w:divsChild>
        <w:div w:id="1975940799">
          <w:marLeft w:val="1267"/>
          <w:marRight w:val="0"/>
          <w:marTop w:val="0"/>
          <w:marBottom w:val="0"/>
          <w:divBdr>
            <w:top w:val="none" w:sz="0" w:space="0" w:color="auto"/>
            <w:left w:val="none" w:sz="0" w:space="0" w:color="auto"/>
            <w:bottom w:val="none" w:sz="0" w:space="0" w:color="auto"/>
            <w:right w:val="none" w:sz="0" w:space="0" w:color="auto"/>
          </w:divBdr>
        </w:div>
        <w:div w:id="1135752225">
          <w:marLeft w:val="1267"/>
          <w:marRight w:val="0"/>
          <w:marTop w:val="0"/>
          <w:marBottom w:val="0"/>
          <w:divBdr>
            <w:top w:val="none" w:sz="0" w:space="0" w:color="auto"/>
            <w:left w:val="none" w:sz="0" w:space="0" w:color="auto"/>
            <w:bottom w:val="none" w:sz="0" w:space="0" w:color="auto"/>
            <w:right w:val="none" w:sz="0" w:space="0" w:color="auto"/>
          </w:divBdr>
        </w:div>
        <w:div w:id="2075930564">
          <w:marLeft w:val="1267"/>
          <w:marRight w:val="0"/>
          <w:marTop w:val="0"/>
          <w:marBottom w:val="0"/>
          <w:divBdr>
            <w:top w:val="none" w:sz="0" w:space="0" w:color="auto"/>
            <w:left w:val="none" w:sz="0" w:space="0" w:color="auto"/>
            <w:bottom w:val="none" w:sz="0" w:space="0" w:color="auto"/>
            <w:right w:val="none" w:sz="0" w:space="0" w:color="auto"/>
          </w:divBdr>
        </w:div>
        <w:div w:id="1786923968">
          <w:marLeft w:val="1267"/>
          <w:marRight w:val="0"/>
          <w:marTop w:val="0"/>
          <w:marBottom w:val="0"/>
          <w:divBdr>
            <w:top w:val="none" w:sz="0" w:space="0" w:color="auto"/>
            <w:left w:val="none" w:sz="0" w:space="0" w:color="auto"/>
            <w:bottom w:val="none" w:sz="0" w:space="0" w:color="auto"/>
            <w:right w:val="none" w:sz="0" w:space="0" w:color="auto"/>
          </w:divBdr>
        </w:div>
      </w:divsChild>
    </w:div>
    <w:div w:id="592661744">
      <w:bodyDiv w:val="1"/>
      <w:marLeft w:val="0"/>
      <w:marRight w:val="0"/>
      <w:marTop w:val="0"/>
      <w:marBottom w:val="0"/>
      <w:divBdr>
        <w:top w:val="none" w:sz="0" w:space="0" w:color="auto"/>
        <w:left w:val="none" w:sz="0" w:space="0" w:color="auto"/>
        <w:bottom w:val="none" w:sz="0" w:space="0" w:color="auto"/>
        <w:right w:val="none" w:sz="0" w:space="0" w:color="auto"/>
      </w:divBdr>
      <w:divsChild>
        <w:div w:id="1706828">
          <w:marLeft w:val="1267"/>
          <w:marRight w:val="0"/>
          <w:marTop w:val="0"/>
          <w:marBottom w:val="0"/>
          <w:divBdr>
            <w:top w:val="none" w:sz="0" w:space="0" w:color="auto"/>
            <w:left w:val="none" w:sz="0" w:space="0" w:color="auto"/>
            <w:bottom w:val="none" w:sz="0" w:space="0" w:color="auto"/>
            <w:right w:val="none" w:sz="0" w:space="0" w:color="auto"/>
          </w:divBdr>
        </w:div>
        <w:div w:id="1242256122">
          <w:marLeft w:val="1267"/>
          <w:marRight w:val="0"/>
          <w:marTop w:val="0"/>
          <w:marBottom w:val="0"/>
          <w:divBdr>
            <w:top w:val="none" w:sz="0" w:space="0" w:color="auto"/>
            <w:left w:val="none" w:sz="0" w:space="0" w:color="auto"/>
            <w:bottom w:val="none" w:sz="0" w:space="0" w:color="auto"/>
            <w:right w:val="none" w:sz="0" w:space="0" w:color="auto"/>
          </w:divBdr>
        </w:div>
        <w:div w:id="134757367">
          <w:marLeft w:val="1267"/>
          <w:marRight w:val="0"/>
          <w:marTop w:val="0"/>
          <w:marBottom w:val="0"/>
          <w:divBdr>
            <w:top w:val="none" w:sz="0" w:space="0" w:color="auto"/>
            <w:left w:val="none" w:sz="0" w:space="0" w:color="auto"/>
            <w:bottom w:val="none" w:sz="0" w:space="0" w:color="auto"/>
            <w:right w:val="none" w:sz="0" w:space="0" w:color="auto"/>
          </w:divBdr>
        </w:div>
        <w:div w:id="880870086">
          <w:marLeft w:val="1267"/>
          <w:marRight w:val="0"/>
          <w:marTop w:val="0"/>
          <w:marBottom w:val="0"/>
          <w:divBdr>
            <w:top w:val="none" w:sz="0" w:space="0" w:color="auto"/>
            <w:left w:val="none" w:sz="0" w:space="0" w:color="auto"/>
            <w:bottom w:val="none" w:sz="0" w:space="0" w:color="auto"/>
            <w:right w:val="none" w:sz="0" w:space="0" w:color="auto"/>
          </w:divBdr>
        </w:div>
        <w:div w:id="237328193">
          <w:marLeft w:val="1267"/>
          <w:marRight w:val="0"/>
          <w:marTop w:val="0"/>
          <w:marBottom w:val="0"/>
          <w:divBdr>
            <w:top w:val="none" w:sz="0" w:space="0" w:color="auto"/>
            <w:left w:val="none" w:sz="0" w:space="0" w:color="auto"/>
            <w:bottom w:val="none" w:sz="0" w:space="0" w:color="auto"/>
            <w:right w:val="none" w:sz="0" w:space="0" w:color="auto"/>
          </w:divBdr>
        </w:div>
        <w:div w:id="698043351">
          <w:marLeft w:val="1267"/>
          <w:marRight w:val="0"/>
          <w:marTop w:val="0"/>
          <w:marBottom w:val="0"/>
          <w:divBdr>
            <w:top w:val="none" w:sz="0" w:space="0" w:color="auto"/>
            <w:left w:val="none" w:sz="0" w:space="0" w:color="auto"/>
            <w:bottom w:val="none" w:sz="0" w:space="0" w:color="auto"/>
            <w:right w:val="none" w:sz="0" w:space="0" w:color="auto"/>
          </w:divBdr>
        </w:div>
        <w:div w:id="1888645513">
          <w:marLeft w:val="1267"/>
          <w:marRight w:val="0"/>
          <w:marTop w:val="0"/>
          <w:marBottom w:val="0"/>
          <w:divBdr>
            <w:top w:val="none" w:sz="0" w:space="0" w:color="auto"/>
            <w:left w:val="none" w:sz="0" w:space="0" w:color="auto"/>
            <w:bottom w:val="none" w:sz="0" w:space="0" w:color="auto"/>
            <w:right w:val="none" w:sz="0" w:space="0" w:color="auto"/>
          </w:divBdr>
        </w:div>
        <w:div w:id="532840417">
          <w:marLeft w:val="1267"/>
          <w:marRight w:val="0"/>
          <w:marTop w:val="0"/>
          <w:marBottom w:val="0"/>
          <w:divBdr>
            <w:top w:val="none" w:sz="0" w:space="0" w:color="auto"/>
            <w:left w:val="none" w:sz="0" w:space="0" w:color="auto"/>
            <w:bottom w:val="none" w:sz="0" w:space="0" w:color="auto"/>
            <w:right w:val="none" w:sz="0" w:space="0" w:color="auto"/>
          </w:divBdr>
        </w:div>
        <w:div w:id="1571497850">
          <w:marLeft w:val="1267"/>
          <w:marRight w:val="0"/>
          <w:marTop w:val="0"/>
          <w:marBottom w:val="0"/>
          <w:divBdr>
            <w:top w:val="none" w:sz="0" w:space="0" w:color="auto"/>
            <w:left w:val="none" w:sz="0" w:space="0" w:color="auto"/>
            <w:bottom w:val="none" w:sz="0" w:space="0" w:color="auto"/>
            <w:right w:val="none" w:sz="0" w:space="0" w:color="auto"/>
          </w:divBdr>
        </w:div>
        <w:div w:id="95176802">
          <w:marLeft w:val="1267"/>
          <w:marRight w:val="0"/>
          <w:marTop w:val="0"/>
          <w:marBottom w:val="0"/>
          <w:divBdr>
            <w:top w:val="none" w:sz="0" w:space="0" w:color="auto"/>
            <w:left w:val="none" w:sz="0" w:space="0" w:color="auto"/>
            <w:bottom w:val="none" w:sz="0" w:space="0" w:color="auto"/>
            <w:right w:val="none" w:sz="0" w:space="0" w:color="auto"/>
          </w:divBdr>
        </w:div>
        <w:div w:id="657148130">
          <w:marLeft w:val="1267"/>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bvc.com.co" TargetMode="External"/><Relationship Id="rId18" Type="http://schemas.openxmlformats.org/officeDocument/2006/relationships/image" Target="media/image4.png"/><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image" Target="media/image3.png"/><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image" Target="media/image1.png"/><Relationship Id="rId10" Type="http://schemas.openxmlformats.org/officeDocument/2006/relationships/webSettings" Target="webSettings.xml"/><Relationship Id="rId19" Type="http://schemas.openxmlformats.org/officeDocument/2006/relationships/image" Target="media/image5.png"/><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camaraderiesgo.com"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cde96022-9e55-4d15-b9fd-e753c12730ae">65Q4Z7UY5MZ7-592557102-607</_dlc_DocId>
    <_dlc_DocIdUrl xmlns="cde96022-9e55-4d15-b9fd-e753c12730ae">
      <Url>https://www.pwcprojects.co/cloudprojects2013/CRCC/TTVS/_layouts/15/DocIdRedir.aspx?ID=65Q4Z7UY5MZ7-592557102-607</Url>
      <Description>65Q4Z7UY5MZ7-592557102-607</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o" ma:contentTypeID="0x010100A2B205330A1D9E40B0EDD919DBF69CE1" ma:contentTypeVersion="0" ma:contentTypeDescription="Crear nuevo documento." ma:contentTypeScope="" ma:versionID="8353205b233e8f176e7da28d7abe3686">
  <xsd:schema xmlns:xsd="http://www.w3.org/2001/XMLSchema" xmlns:xs="http://www.w3.org/2001/XMLSchema" xmlns:p="http://schemas.microsoft.com/office/2006/metadata/properties" xmlns:ns2="cde96022-9e55-4d15-b9fd-e753c12730ae" targetNamespace="http://schemas.microsoft.com/office/2006/metadata/properties" ma:root="true" ma:fieldsID="a9edb6ef37bd7a6e39707c3a9c99240d" ns2:_="">
    <xsd:import namespace="cde96022-9e55-4d15-b9fd-e753c12730a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e96022-9e55-4d15-b9fd-e753c12730ae" elementFormDefault="qualified">
    <xsd:import namespace="http://schemas.microsoft.com/office/2006/documentManagement/types"/>
    <xsd:import namespace="http://schemas.microsoft.com/office/infopath/2007/PartnerControls"/>
    <xsd:element name="_dlc_DocId" ma:index="8" nillable="true" ma:displayName="Valor de Id. de documento" ma:description="El valor del identificador de documento asignado a este elemento." ma:internalName="_dlc_DocId" ma:readOnly="true">
      <xsd:simpleType>
        <xsd:restriction base="dms:Text"/>
      </xsd:simpleType>
    </xsd:element>
    <xsd:element name="_dlc_DocIdUrl" ma:index="9" nillable="true" ma:displayName="Id. de documento" ma:description="Vínculo permanente a este documento."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s:customData xmlns="http://www.wps.cn/officeDocument/2013/wpsCustomData" xmlns:s="http://www.wps.cn/officeDocument/2013/wpsCustomData">
  <customSectProps>
    <customSectPr/>
  </customSectProps>
</s:customData>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C5034B-0C0B-44BF-B057-92C815EBDD5D}">
  <ds:schemaRefs>
    <ds:schemaRef ds:uri="http://schemas.microsoft.com/office/2006/metadata/properties"/>
    <ds:schemaRef ds:uri="http://schemas.microsoft.com/office/infopath/2007/PartnerControls"/>
    <ds:schemaRef ds:uri="cde96022-9e55-4d15-b9fd-e753c12730ae"/>
  </ds:schemaRefs>
</ds:datastoreItem>
</file>

<file path=customXml/itemProps2.xml><?xml version="1.0" encoding="utf-8"?>
<ds:datastoreItem xmlns:ds="http://schemas.openxmlformats.org/officeDocument/2006/customXml" ds:itemID="{299A990C-F184-4F09-AA95-AEAF05A75598}">
  <ds:schemaRefs>
    <ds:schemaRef ds:uri="http://schemas.microsoft.com/sharepoint/v3/contenttype/forms"/>
  </ds:schemaRefs>
</ds:datastoreItem>
</file>

<file path=customXml/itemProps3.xml><?xml version="1.0" encoding="utf-8"?>
<ds:datastoreItem xmlns:ds="http://schemas.openxmlformats.org/officeDocument/2006/customXml" ds:itemID="{47397CA3-CDA0-4E22-BAD8-167F6316A9C6}">
  <ds:schemaRefs>
    <ds:schemaRef ds:uri="http://schemas.microsoft.com/sharepoint/events"/>
  </ds:schemaRefs>
</ds:datastoreItem>
</file>

<file path=customXml/itemProps4.xml><?xml version="1.0" encoding="utf-8"?>
<ds:datastoreItem xmlns:ds="http://schemas.openxmlformats.org/officeDocument/2006/customXml" ds:itemID="{58004022-EE71-45C4-8FBE-A96D22D023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e96022-9e55-4d15-b9fd-e753c12730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6.xml><?xml version="1.0" encoding="utf-8"?>
<ds:datastoreItem xmlns:ds="http://schemas.openxmlformats.org/officeDocument/2006/customXml" ds:itemID="{C24D9628-B7D1-4066-8DFA-F879A0004D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1557</Words>
  <Characters>8564</Characters>
  <Application>Microsoft Office Word</Application>
  <DocSecurity>0</DocSecurity>
  <Lines>71</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10101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Oscar Forero</dc:creator>
  <cp:lastModifiedBy>Camila Andrea Gomez Ardila</cp:lastModifiedBy>
  <cp:revision>2</cp:revision>
  <dcterms:created xsi:type="dcterms:W3CDTF">2018-03-05T22:31:00Z</dcterms:created>
  <dcterms:modified xsi:type="dcterms:W3CDTF">2018-03-05T22:31:00Z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3082-10.2.0.5965</vt:lpwstr>
  </property>
  <property fmtid="{D5CDD505-2E9C-101B-9397-08002B2CF9AE}" pid="3" name="_dlc_DocIdItemGuid">
    <vt:lpwstr>a1fc4938-a7da-45d4-80f5-787fe57f0d70</vt:lpwstr>
  </property>
  <property fmtid="{D5CDD505-2E9C-101B-9397-08002B2CF9AE}" pid="4" name="ContentTypeId">
    <vt:lpwstr>0x010100A2B205330A1D9E40B0EDD919DBF69CE1</vt:lpwstr>
  </property>
</Properties>
</file>